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4E" w:rsidRDefault="0028764E">
      <w:pPr>
        <w:pStyle w:val="ConsPlusNormal"/>
      </w:pPr>
      <w:bookmarkStart w:id="0" w:name="_GoBack"/>
      <w:bookmarkEnd w:id="0"/>
      <w:r>
        <w:t>Зарегистрировано в Минюсте России 30 декабря 2008 г. N 13051</w:t>
      </w:r>
    </w:p>
    <w:p w:rsidR="0028764E" w:rsidRDefault="0028764E">
      <w:pPr>
        <w:pStyle w:val="ConsPlusNormal"/>
        <w:pBdr>
          <w:top w:val="single" w:sz="6" w:space="0" w:color="auto"/>
        </w:pBdr>
        <w:spacing w:before="100" w:after="100"/>
        <w:jc w:val="both"/>
        <w:rPr>
          <w:sz w:val="2"/>
          <w:szCs w:val="2"/>
        </w:rPr>
      </w:pPr>
    </w:p>
    <w:p w:rsidR="0028764E" w:rsidRDefault="0028764E">
      <w:pPr>
        <w:pStyle w:val="ConsPlusNormal"/>
        <w:jc w:val="both"/>
      </w:pPr>
    </w:p>
    <w:p w:rsidR="0028764E" w:rsidRDefault="0028764E">
      <w:pPr>
        <w:pStyle w:val="ConsPlusTitle"/>
        <w:jc w:val="center"/>
      </w:pPr>
      <w:r>
        <w:t>МИНИСТЕРСТВО ВНУТРЕННИХ ДЕЛ РОССИЙСКОЙ ФЕДЕРАЦИИ</w:t>
      </w:r>
    </w:p>
    <w:p w:rsidR="0028764E" w:rsidRDefault="0028764E">
      <w:pPr>
        <w:pStyle w:val="ConsPlusTitle"/>
        <w:jc w:val="center"/>
      </w:pPr>
    </w:p>
    <w:p w:rsidR="0028764E" w:rsidRDefault="0028764E">
      <w:pPr>
        <w:pStyle w:val="ConsPlusTitle"/>
        <w:jc w:val="center"/>
      </w:pPr>
      <w:r>
        <w:t>ПРИКАЗ</w:t>
      </w:r>
    </w:p>
    <w:p w:rsidR="0028764E" w:rsidRDefault="0028764E">
      <w:pPr>
        <w:pStyle w:val="ConsPlusTitle"/>
        <w:jc w:val="center"/>
      </w:pPr>
      <w:r>
        <w:t>от 24 ноября 2008 г. N 1001</w:t>
      </w:r>
    </w:p>
    <w:p w:rsidR="0028764E" w:rsidRDefault="0028764E">
      <w:pPr>
        <w:pStyle w:val="ConsPlusTitle"/>
        <w:jc w:val="center"/>
      </w:pPr>
    </w:p>
    <w:p w:rsidR="0028764E" w:rsidRDefault="0028764E">
      <w:pPr>
        <w:pStyle w:val="ConsPlusTitle"/>
        <w:jc w:val="center"/>
      </w:pPr>
      <w:r>
        <w:t>О ПОРЯДКЕ РЕГИСТРАЦИИ ТРАНСПОРТНЫХ СРЕДСТВ</w:t>
      </w:r>
    </w:p>
    <w:p w:rsidR="0028764E" w:rsidRDefault="0028764E">
      <w:pPr>
        <w:pStyle w:val="ConsPlusNormal"/>
        <w:jc w:val="center"/>
      </w:pPr>
      <w:r>
        <w:t>Список изменяющих документов</w:t>
      </w:r>
    </w:p>
    <w:p w:rsidR="0028764E" w:rsidRDefault="0028764E">
      <w:pPr>
        <w:pStyle w:val="ConsPlusNormal"/>
        <w:jc w:val="center"/>
      </w:pPr>
      <w:proofErr w:type="gramStart"/>
      <w:r>
        <w:t xml:space="preserve">(в ред. Приказов МВД России от 27.08.2010 </w:t>
      </w:r>
      <w:hyperlink r:id="rId5" w:history="1">
        <w:r>
          <w:rPr>
            <w:color w:val="0000FF"/>
          </w:rPr>
          <w:t>N 626</w:t>
        </w:r>
      </w:hyperlink>
      <w:r>
        <w:t>,</w:t>
      </w:r>
      <w:proofErr w:type="gramEnd"/>
    </w:p>
    <w:p w:rsidR="0028764E" w:rsidRDefault="0028764E">
      <w:pPr>
        <w:pStyle w:val="ConsPlusNormal"/>
        <w:jc w:val="center"/>
      </w:pPr>
      <w:r>
        <w:t xml:space="preserve">от 20.01.2011 </w:t>
      </w:r>
      <w:hyperlink r:id="rId6" w:history="1">
        <w:r>
          <w:rPr>
            <w:color w:val="0000FF"/>
          </w:rPr>
          <w:t>N 28</w:t>
        </w:r>
      </w:hyperlink>
      <w:r>
        <w:t xml:space="preserve">, от 29.08.2011 </w:t>
      </w:r>
      <w:hyperlink r:id="rId7" w:history="1">
        <w:r>
          <w:rPr>
            <w:color w:val="0000FF"/>
          </w:rPr>
          <w:t>N 974</w:t>
        </w:r>
      </w:hyperlink>
      <w:r>
        <w:t>,</w:t>
      </w:r>
    </w:p>
    <w:p w:rsidR="0028764E" w:rsidRDefault="0028764E">
      <w:pPr>
        <w:pStyle w:val="ConsPlusNormal"/>
        <w:jc w:val="center"/>
      </w:pPr>
      <w:r>
        <w:t xml:space="preserve">от 07.08.2013 </w:t>
      </w:r>
      <w:hyperlink r:id="rId8" w:history="1">
        <w:r>
          <w:rPr>
            <w:color w:val="0000FF"/>
          </w:rPr>
          <w:t>N 605</w:t>
        </w:r>
      </w:hyperlink>
      <w:r>
        <w:t xml:space="preserve">, от 13.02.2015 </w:t>
      </w:r>
      <w:hyperlink r:id="rId9" w:history="1">
        <w:r>
          <w:rPr>
            <w:color w:val="0000FF"/>
          </w:rPr>
          <w:t>N 259</w:t>
        </w:r>
      </w:hyperlink>
      <w:r>
        <w:t>,</w:t>
      </w:r>
    </w:p>
    <w:p w:rsidR="0028764E" w:rsidRDefault="0028764E">
      <w:pPr>
        <w:pStyle w:val="ConsPlusNormal"/>
        <w:jc w:val="center"/>
      </w:pPr>
      <w:r>
        <w:t xml:space="preserve">с изм., внесенными </w:t>
      </w:r>
      <w:hyperlink r:id="rId10" w:history="1">
        <w:r>
          <w:rPr>
            <w:color w:val="0000FF"/>
          </w:rPr>
          <w:t>Решением</w:t>
        </w:r>
      </w:hyperlink>
      <w:r>
        <w:t xml:space="preserve"> Верховного Суда РФ</w:t>
      </w:r>
    </w:p>
    <w:p w:rsidR="0028764E" w:rsidRDefault="0028764E">
      <w:pPr>
        <w:pStyle w:val="ConsPlusNormal"/>
        <w:jc w:val="center"/>
      </w:pPr>
      <w:r>
        <w:t>от 06.03.2014 N АКПИ13-1251)</w:t>
      </w:r>
    </w:p>
    <w:p w:rsidR="0028764E" w:rsidRDefault="0028764E">
      <w:pPr>
        <w:pStyle w:val="ConsPlusNormal"/>
        <w:ind w:firstLine="540"/>
        <w:jc w:val="both"/>
      </w:pPr>
    </w:p>
    <w:p w:rsidR="0028764E" w:rsidRDefault="0028764E">
      <w:pPr>
        <w:pStyle w:val="ConsPlusNormal"/>
        <w:ind w:firstLine="540"/>
        <w:jc w:val="both"/>
      </w:pPr>
      <w:proofErr w:type="gramStart"/>
      <w:r>
        <w:t xml:space="preserve">В соответствии с Постановлениями Правительства Российской Федерации от 12 августа 1994 г. </w:t>
      </w:r>
      <w:hyperlink r:id="rId11" w:history="1">
        <w:r>
          <w:rPr>
            <w:color w:val="0000FF"/>
          </w:rPr>
          <w:t>N 938</w:t>
        </w:r>
      </w:hyperlink>
      <w:r>
        <w:t xml:space="preserve"> "О государственной регистрации автомототранспортных средств и других видов самоходной техники на территории Российской Федерации" &lt;1&gt; и от 11 ноября 2005 г. </w:t>
      </w:r>
      <w:hyperlink r:id="rId12" w:history="1">
        <w:r>
          <w:rPr>
            <w:color w:val="0000FF"/>
          </w:rPr>
          <w:t>N 679</w:t>
        </w:r>
      </w:hyperlink>
      <w:r>
        <w:t xml:space="preserve"> "О порядке разработки и утверждения административных регламентов исполнения государственных функций (предоставления государственных услуг)" &lt;2&gt; приказываю:</w:t>
      </w:r>
      <w:proofErr w:type="gramEnd"/>
    </w:p>
    <w:p w:rsidR="0028764E" w:rsidRDefault="0028764E">
      <w:pPr>
        <w:pStyle w:val="ConsPlusNormal"/>
        <w:ind w:firstLine="540"/>
        <w:jc w:val="both"/>
      </w:pPr>
      <w:r>
        <w:t>--------------------------------</w:t>
      </w:r>
    </w:p>
    <w:p w:rsidR="0028764E" w:rsidRDefault="0028764E">
      <w:pPr>
        <w:pStyle w:val="ConsPlusNormal"/>
        <w:ind w:firstLine="540"/>
        <w:jc w:val="both"/>
      </w:pPr>
      <w:r>
        <w:t>&lt;1&gt; Собрание законодательства Российской Федерации, 1994, N 17, ст. 1999; 1998, N 32, ст. 3910; 2002, N 9, ст. 930; 2003, N 20, ст. 1899; 2004, N 33, ст. 3495; 2008, N 31, ст. 3735.</w:t>
      </w:r>
    </w:p>
    <w:p w:rsidR="0028764E" w:rsidRDefault="0028764E">
      <w:pPr>
        <w:pStyle w:val="ConsPlusNormal"/>
        <w:ind w:firstLine="540"/>
        <w:jc w:val="both"/>
      </w:pPr>
      <w:r>
        <w:t>&lt;2&gt; Собрание законодательства Российской Федерации, 2005, N 47, ст. 4933; 2007, N 50, ст. 6285; 2008, N 18, ст. 2063.</w:t>
      </w:r>
    </w:p>
    <w:p w:rsidR="0028764E" w:rsidRDefault="0028764E">
      <w:pPr>
        <w:pStyle w:val="ConsPlusNormal"/>
        <w:ind w:firstLine="540"/>
        <w:jc w:val="both"/>
      </w:pPr>
    </w:p>
    <w:p w:rsidR="0028764E" w:rsidRDefault="0028764E">
      <w:pPr>
        <w:pStyle w:val="ConsPlusNormal"/>
        <w:ind w:firstLine="540"/>
        <w:jc w:val="both"/>
      </w:pPr>
      <w:r>
        <w:t>1. Утвердить:</w:t>
      </w:r>
    </w:p>
    <w:p w:rsidR="0028764E" w:rsidRDefault="0028764E">
      <w:pPr>
        <w:pStyle w:val="ConsPlusNormal"/>
        <w:ind w:firstLine="540"/>
        <w:jc w:val="both"/>
      </w:pPr>
      <w:r>
        <w:t xml:space="preserve">1.1. Правила регистрации автомототранспортных средств и прицепов к ним в Государственной инспекции </w:t>
      </w:r>
      <w:proofErr w:type="gramStart"/>
      <w:r>
        <w:t>безопасности дорожного движения Министерства внутренних дел Российской Федерации</w:t>
      </w:r>
      <w:proofErr w:type="gramEnd"/>
      <w:r>
        <w:t xml:space="preserve"> &lt;1&gt; </w:t>
      </w:r>
      <w:hyperlink w:anchor="P64" w:history="1">
        <w:r>
          <w:rPr>
            <w:color w:val="0000FF"/>
          </w:rPr>
          <w:t>(приложение N 1)</w:t>
        </w:r>
      </w:hyperlink>
      <w:r>
        <w:t>.</w:t>
      </w:r>
    </w:p>
    <w:p w:rsidR="0028764E" w:rsidRDefault="0028764E">
      <w:pPr>
        <w:pStyle w:val="ConsPlusNormal"/>
        <w:ind w:firstLine="540"/>
        <w:jc w:val="both"/>
      </w:pPr>
      <w:r>
        <w:t>--------------------------------</w:t>
      </w:r>
    </w:p>
    <w:p w:rsidR="0028764E" w:rsidRDefault="0028764E">
      <w:pPr>
        <w:pStyle w:val="ConsPlusNormal"/>
        <w:ind w:firstLine="540"/>
        <w:jc w:val="both"/>
      </w:pPr>
      <w:r>
        <w:t>&lt;1</w:t>
      </w:r>
      <w:proofErr w:type="gramStart"/>
      <w:r>
        <w:t>&gt; Д</w:t>
      </w:r>
      <w:proofErr w:type="gramEnd"/>
      <w:r>
        <w:t>алее - "Правила".</w:t>
      </w:r>
    </w:p>
    <w:p w:rsidR="0028764E" w:rsidRDefault="0028764E">
      <w:pPr>
        <w:pStyle w:val="ConsPlusNormal"/>
        <w:ind w:firstLine="540"/>
        <w:jc w:val="both"/>
      </w:pPr>
    </w:p>
    <w:p w:rsidR="0028764E" w:rsidRDefault="0028764E">
      <w:pPr>
        <w:pStyle w:val="ConsPlusNormal"/>
        <w:ind w:firstLine="540"/>
        <w:jc w:val="both"/>
      </w:pPr>
      <w:r>
        <w:t xml:space="preserve">1.2. Исключен. - </w:t>
      </w:r>
      <w:hyperlink r:id="rId13" w:history="1">
        <w:r>
          <w:rPr>
            <w:color w:val="0000FF"/>
          </w:rPr>
          <w:t>Приказ</w:t>
        </w:r>
      </w:hyperlink>
      <w:r>
        <w:t xml:space="preserve"> МВД России от 07.08.2013 N 605.</w:t>
      </w:r>
    </w:p>
    <w:p w:rsidR="0028764E" w:rsidRDefault="0028764E">
      <w:pPr>
        <w:pStyle w:val="ConsPlusNormal"/>
        <w:ind w:firstLine="540"/>
        <w:jc w:val="both"/>
      </w:pPr>
      <w:r>
        <w:t xml:space="preserve">1.3. Образец бланка свидетельства о регистрации транспортного средства </w:t>
      </w:r>
      <w:hyperlink w:anchor="P426" w:history="1">
        <w:r>
          <w:rPr>
            <w:color w:val="0000FF"/>
          </w:rPr>
          <w:t>(приложение N 3)</w:t>
        </w:r>
      </w:hyperlink>
      <w:r>
        <w:t>.</w:t>
      </w:r>
    </w:p>
    <w:p w:rsidR="0028764E" w:rsidRDefault="0028764E">
      <w:pPr>
        <w:pStyle w:val="ConsPlusNormal"/>
        <w:ind w:firstLine="540"/>
        <w:jc w:val="both"/>
      </w:pPr>
      <w:r>
        <w:t xml:space="preserve">1.4. Исключен. - </w:t>
      </w:r>
      <w:hyperlink r:id="rId14" w:history="1">
        <w:r>
          <w:rPr>
            <w:color w:val="0000FF"/>
          </w:rPr>
          <w:t>Приказ</w:t>
        </w:r>
      </w:hyperlink>
      <w:r>
        <w:t xml:space="preserve"> МВД России от 07.08.2013 N 605.</w:t>
      </w:r>
    </w:p>
    <w:p w:rsidR="0028764E" w:rsidRDefault="0028764E">
      <w:pPr>
        <w:pStyle w:val="ConsPlusNormal"/>
        <w:ind w:firstLine="540"/>
        <w:jc w:val="both"/>
      </w:pPr>
      <w:r>
        <w:t>2. Министрам внутренних дел, начальникам главных управлений, управлений внутренних дел по субъектам Российской Федерации:</w:t>
      </w:r>
    </w:p>
    <w:p w:rsidR="0028764E" w:rsidRDefault="0028764E">
      <w:pPr>
        <w:pStyle w:val="ConsPlusNormal"/>
        <w:jc w:val="both"/>
      </w:pPr>
      <w:r>
        <w:t xml:space="preserve">(в ред. </w:t>
      </w:r>
      <w:hyperlink r:id="rId15" w:history="1">
        <w:r>
          <w:rPr>
            <w:color w:val="0000FF"/>
          </w:rPr>
          <w:t>Приказа</w:t>
        </w:r>
      </w:hyperlink>
      <w:r>
        <w:t xml:space="preserve"> МВД России от 20.01.2011 N 28)</w:t>
      </w:r>
    </w:p>
    <w:p w:rsidR="0028764E" w:rsidRDefault="0028764E">
      <w:pPr>
        <w:pStyle w:val="ConsPlusNormal"/>
        <w:ind w:firstLine="540"/>
        <w:jc w:val="both"/>
      </w:pPr>
      <w:r>
        <w:t xml:space="preserve">2.1. Организовать изучение сотрудниками органов внутренних дел Российской Федерации утвержденных настоящим Приказом </w:t>
      </w:r>
      <w:hyperlink w:anchor="P64" w:history="1">
        <w:r>
          <w:rPr>
            <w:color w:val="0000FF"/>
          </w:rPr>
          <w:t>Правил</w:t>
        </w:r>
      </w:hyperlink>
      <w:r>
        <w:t xml:space="preserve"> и Административного </w:t>
      </w:r>
      <w:hyperlink w:anchor="P409" w:history="1">
        <w:r>
          <w:rPr>
            <w:color w:val="0000FF"/>
          </w:rPr>
          <w:t>регламента</w:t>
        </w:r>
      </w:hyperlink>
      <w:r>
        <w:t>.</w:t>
      </w:r>
    </w:p>
    <w:p w:rsidR="0028764E" w:rsidRDefault="0028764E">
      <w:pPr>
        <w:pStyle w:val="ConsPlusNormal"/>
        <w:ind w:firstLine="540"/>
        <w:jc w:val="both"/>
      </w:pPr>
      <w:r>
        <w:t>2.2. Обеспечить применение в работе по регистрации транспортных сре</w:t>
      </w:r>
      <w:proofErr w:type="gramStart"/>
      <w:r>
        <w:t>дств пр</w:t>
      </w:r>
      <w:proofErr w:type="gramEnd"/>
      <w:r>
        <w:t>иборов для выявления признаков подделки паспортов транспортных средств, регистрационных и других документов, государственных регистрационных знаков, изменения заводской маркировки транспортных средств (номерных агрегатов).</w:t>
      </w:r>
    </w:p>
    <w:p w:rsidR="0028764E" w:rsidRDefault="0028764E">
      <w:pPr>
        <w:pStyle w:val="ConsPlusNormal"/>
        <w:ind w:firstLine="540"/>
        <w:jc w:val="both"/>
      </w:pPr>
      <w:r>
        <w:t xml:space="preserve">2.3. Организовать изготовление бланков служебной документации и привести делопроизводство в подразделениях Госавтоинспекции, на которые возложена функция по регистрации транспортных средств, в соответствие с утвержденными настоящим Приказом </w:t>
      </w:r>
      <w:hyperlink w:anchor="P64" w:history="1">
        <w:r>
          <w:rPr>
            <w:color w:val="0000FF"/>
          </w:rPr>
          <w:t>Правилами</w:t>
        </w:r>
      </w:hyperlink>
      <w:r>
        <w:t xml:space="preserve"> и Административным </w:t>
      </w:r>
      <w:hyperlink w:anchor="P409" w:history="1">
        <w:r>
          <w:rPr>
            <w:color w:val="0000FF"/>
          </w:rPr>
          <w:t>регламентом</w:t>
        </w:r>
      </w:hyperlink>
      <w:r>
        <w:t>.</w:t>
      </w:r>
    </w:p>
    <w:p w:rsidR="0028764E" w:rsidRDefault="0028764E">
      <w:pPr>
        <w:pStyle w:val="ConsPlusNormal"/>
        <w:jc w:val="both"/>
      </w:pPr>
      <w:r>
        <w:t xml:space="preserve">(в ред. </w:t>
      </w:r>
      <w:hyperlink r:id="rId16" w:history="1">
        <w:r>
          <w:rPr>
            <w:color w:val="0000FF"/>
          </w:rPr>
          <w:t>Приказа</w:t>
        </w:r>
      </w:hyperlink>
      <w:r>
        <w:t xml:space="preserve"> МВД России от 20.01.2011 N 28)</w:t>
      </w:r>
    </w:p>
    <w:p w:rsidR="0028764E" w:rsidRDefault="0028764E">
      <w:pPr>
        <w:pStyle w:val="ConsPlusNormal"/>
        <w:ind w:firstLine="540"/>
        <w:jc w:val="both"/>
      </w:pPr>
      <w:r>
        <w:t xml:space="preserve">3. Департаменту ОБДД МВД России (В.В. </w:t>
      </w:r>
      <w:proofErr w:type="spellStart"/>
      <w:r>
        <w:t>Швецову</w:t>
      </w:r>
      <w:proofErr w:type="spellEnd"/>
      <w:r>
        <w:t xml:space="preserve">) совместно с ДКО МВД России (В.Я. </w:t>
      </w:r>
      <w:proofErr w:type="spellStart"/>
      <w:r>
        <w:t>Кикотем</w:t>
      </w:r>
      <w:proofErr w:type="spellEnd"/>
      <w:r>
        <w:t xml:space="preserve">) в 3-месячный срок после вступления в силу настоящего Приказа подготовить и внести изменения в программы подготовки и повышения квалификации сотрудников Госавтоинспекции с </w:t>
      </w:r>
      <w:r>
        <w:lastRenderedPageBreak/>
        <w:t>учетом требований настоящего Приказа.</w:t>
      </w:r>
    </w:p>
    <w:p w:rsidR="0028764E" w:rsidRDefault="0028764E">
      <w:pPr>
        <w:pStyle w:val="ConsPlusNormal"/>
        <w:ind w:firstLine="540"/>
        <w:jc w:val="both"/>
      </w:pPr>
      <w:r>
        <w:t xml:space="preserve">4. </w:t>
      </w:r>
      <w:proofErr w:type="gramStart"/>
      <w:r>
        <w:t xml:space="preserve">Считать утратившими силу Приказы МВД России от 21 июля 1993 г. </w:t>
      </w:r>
      <w:hyperlink r:id="rId17" w:history="1">
        <w:r>
          <w:rPr>
            <w:color w:val="0000FF"/>
          </w:rPr>
          <w:t>N 346</w:t>
        </w:r>
      </w:hyperlink>
      <w:r>
        <w:t xml:space="preserve"> &lt;1&gt;, от 27 января 2003 г. </w:t>
      </w:r>
      <w:hyperlink r:id="rId18" w:history="1">
        <w:r>
          <w:rPr>
            <w:color w:val="0000FF"/>
          </w:rPr>
          <w:t>N 59</w:t>
        </w:r>
      </w:hyperlink>
      <w:r>
        <w:t xml:space="preserve"> &lt;2&gt;, от 22 декабря 2003 г. </w:t>
      </w:r>
      <w:hyperlink r:id="rId19" w:history="1">
        <w:r>
          <w:rPr>
            <w:color w:val="0000FF"/>
          </w:rPr>
          <w:t>N 1014</w:t>
        </w:r>
      </w:hyperlink>
      <w:r>
        <w:t xml:space="preserve"> &lt;3&gt;, </w:t>
      </w:r>
      <w:hyperlink r:id="rId20" w:history="1">
        <w:r>
          <w:rPr>
            <w:color w:val="0000FF"/>
          </w:rPr>
          <w:t>пункт 2</w:t>
        </w:r>
      </w:hyperlink>
      <w:r>
        <w:t xml:space="preserve"> Приказа МВД России от 19 января 2005 г. N 26 &lt;4&gt;, Приказы МВД России от 26 марта 2005 г. </w:t>
      </w:r>
      <w:hyperlink r:id="rId21" w:history="1">
        <w:r>
          <w:rPr>
            <w:color w:val="0000FF"/>
          </w:rPr>
          <w:t>N 208</w:t>
        </w:r>
      </w:hyperlink>
      <w:r>
        <w:t xml:space="preserve"> &lt;5&gt;, от 4 июня 2007 г. </w:t>
      </w:r>
      <w:hyperlink r:id="rId22" w:history="1">
        <w:r>
          <w:rPr>
            <w:color w:val="0000FF"/>
          </w:rPr>
          <w:t>N</w:t>
        </w:r>
        <w:proofErr w:type="gramEnd"/>
        <w:r>
          <w:rPr>
            <w:color w:val="0000FF"/>
          </w:rPr>
          <w:t xml:space="preserve"> 488</w:t>
        </w:r>
      </w:hyperlink>
      <w:r>
        <w:t xml:space="preserve"> &lt;6&gt;.</w:t>
      </w:r>
    </w:p>
    <w:p w:rsidR="0028764E" w:rsidRDefault="0028764E">
      <w:pPr>
        <w:pStyle w:val="ConsPlusNormal"/>
        <w:ind w:firstLine="540"/>
        <w:jc w:val="both"/>
      </w:pPr>
      <w:r>
        <w:t>--------------------------------</w:t>
      </w:r>
    </w:p>
    <w:p w:rsidR="0028764E" w:rsidRDefault="0028764E">
      <w:pPr>
        <w:pStyle w:val="ConsPlusNormal"/>
        <w:ind w:firstLine="540"/>
        <w:jc w:val="both"/>
      </w:pPr>
      <w:r>
        <w:t xml:space="preserve">&lt;1&gt; Зарегистрировано в Минюсте России 22 июля 1993 г., </w:t>
      </w:r>
      <w:proofErr w:type="gramStart"/>
      <w:r>
        <w:t>регистрационный</w:t>
      </w:r>
      <w:proofErr w:type="gramEnd"/>
      <w:r>
        <w:t xml:space="preserve"> N 310.</w:t>
      </w:r>
    </w:p>
    <w:p w:rsidR="0028764E" w:rsidRDefault="0028764E">
      <w:pPr>
        <w:pStyle w:val="ConsPlusNormal"/>
        <w:ind w:firstLine="540"/>
        <w:jc w:val="both"/>
      </w:pPr>
      <w:r>
        <w:t xml:space="preserve">&lt;2&gt; Зарегистрировано в Минюсте России 7 марта 2003 г., </w:t>
      </w:r>
      <w:proofErr w:type="gramStart"/>
      <w:r>
        <w:t>регистрационный</w:t>
      </w:r>
      <w:proofErr w:type="gramEnd"/>
      <w:r>
        <w:t xml:space="preserve"> N 4251.</w:t>
      </w:r>
    </w:p>
    <w:p w:rsidR="0028764E" w:rsidRDefault="0028764E">
      <w:pPr>
        <w:pStyle w:val="ConsPlusNormal"/>
        <w:ind w:firstLine="540"/>
        <w:jc w:val="both"/>
      </w:pPr>
      <w:r>
        <w:t xml:space="preserve">&lt;3&gt; Зарегистрировано в Минюсте России 22 января 2004 г., </w:t>
      </w:r>
      <w:proofErr w:type="gramStart"/>
      <w:r>
        <w:t>регистрационный</w:t>
      </w:r>
      <w:proofErr w:type="gramEnd"/>
      <w:r>
        <w:t xml:space="preserve"> N 5454.</w:t>
      </w:r>
    </w:p>
    <w:p w:rsidR="0028764E" w:rsidRDefault="0028764E">
      <w:pPr>
        <w:pStyle w:val="ConsPlusNormal"/>
        <w:ind w:firstLine="540"/>
        <w:jc w:val="both"/>
      </w:pPr>
      <w:r>
        <w:t xml:space="preserve">&lt;4&gt; Зарегистрировано в Минюсте России 7 февраля 2005 г., </w:t>
      </w:r>
      <w:proofErr w:type="gramStart"/>
      <w:r>
        <w:t>регистрационный</w:t>
      </w:r>
      <w:proofErr w:type="gramEnd"/>
      <w:r>
        <w:t xml:space="preserve"> N 6299.</w:t>
      </w:r>
    </w:p>
    <w:p w:rsidR="0028764E" w:rsidRDefault="0028764E">
      <w:pPr>
        <w:pStyle w:val="ConsPlusNormal"/>
        <w:ind w:firstLine="540"/>
        <w:jc w:val="both"/>
      </w:pPr>
      <w:r>
        <w:t xml:space="preserve">&lt;5&gt; Зарегистрировано в Минюсте России 13 апреля 2005 г., </w:t>
      </w:r>
      <w:proofErr w:type="gramStart"/>
      <w:r>
        <w:t>регистрационный</w:t>
      </w:r>
      <w:proofErr w:type="gramEnd"/>
      <w:r>
        <w:t xml:space="preserve"> N 6497.</w:t>
      </w:r>
    </w:p>
    <w:p w:rsidR="0028764E" w:rsidRDefault="0028764E">
      <w:pPr>
        <w:pStyle w:val="ConsPlusNormal"/>
        <w:ind w:firstLine="540"/>
        <w:jc w:val="both"/>
      </w:pPr>
      <w:r>
        <w:t xml:space="preserve">&lt;6&gt; Зарегистрировано в Минюсте России 14 июня 2007 г., </w:t>
      </w:r>
      <w:proofErr w:type="gramStart"/>
      <w:r>
        <w:t>регистрационный</w:t>
      </w:r>
      <w:proofErr w:type="gramEnd"/>
      <w:r>
        <w:t xml:space="preserve"> N 9645.</w:t>
      </w:r>
    </w:p>
    <w:p w:rsidR="0028764E" w:rsidRDefault="0028764E">
      <w:pPr>
        <w:pStyle w:val="ConsPlusNormal"/>
        <w:ind w:firstLine="540"/>
        <w:jc w:val="both"/>
      </w:pPr>
    </w:p>
    <w:p w:rsidR="0028764E" w:rsidRDefault="0028764E">
      <w:pPr>
        <w:pStyle w:val="ConsPlusNormal"/>
        <w:ind w:firstLine="540"/>
        <w:jc w:val="both"/>
      </w:pPr>
      <w:r>
        <w:t xml:space="preserve">5. Контроль за исполнением настоящего Приказа возложить на начальника Департамента обеспечения безопасности дорожного движения - главного государственного инспектора </w:t>
      </w:r>
      <w:proofErr w:type="gramStart"/>
      <w:r>
        <w:t>безопасности дорожного движения Российской Федерации генерал-лейтенанта милиции</w:t>
      </w:r>
      <w:proofErr w:type="gramEnd"/>
      <w:r>
        <w:t xml:space="preserve"> В.Н. Кирьянова и ОИД МВД России.</w:t>
      </w:r>
    </w:p>
    <w:p w:rsidR="0028764E" w:rsidRDefault="0028764E">
      <w:pPr>
        <w:pStyle w:val="ConsPlusNormal"/>
        <w:ind w:firstLine="540"/>
        <w:jc w:val="both"/>
      </w:pPr>
    </w:p>
    <w:p w:rsidR="0028764E" w:rsidRDefault="0028764E">
      <w:pPr>
        <w:pStyle w:val="ConsPlusNormal"/>
        <w:jc w:val="right"/>
      </w:pPr>
      <w:r>
        <w:t>Министр</w:t>
      </w:r>
    </w:p>
    <w:p w:rsidR="0028764E" w:rsidRDefault="0028764E">
      <w:pPr>
        <w:pStyle w:val="ConsPlusNormal"/>
        <w:jc w:val="right"/>
      </w:pPr>
      <w:r>
        <w:t>генерал армии</w:t>
      </w:r>
    </w:p>
    <w:p w:rsidR="0028764E" w:rsidRDefault="0028764E">
      <w:pPr>
        <w:pStyle w:val="ConsPlusNormal"/>
        <w:jc w:val="right"/>
      </w:pPr>
      <w:r>
        <w:t>Р.НУРГАЛИЕВ</w:t>
      </w:r>
    </w:p>
    <w:p w:rsidR="0028764E" w:rsidRDefault="0028764E">
      <w:pPr>
        <w:pStyle w:val="ConsPlusNormal"/>
        <w:ind w:firstLine="540"/>
        <w:jc w:val="both"/>
      </w:pPr>
    </w:p>
    <w:p w:rsidR="0028764E" w:rsidRDefault="0028764E">
      <w:pPr>
        <w:pStyle w:val="ConsPlusNormal"/>
        <w:ind w:firstLine="540"/>
        <w:jc w:val="both"/>
      </w:pPr>
    </w:p>
    <w:p w:rsidR="0028764E" w:rsidRDefault="0028764E">
      <w:pPr>
        <w:pStyle w:val="ConsPlusNormal"/>
        <w:ind w:firstLine="540"/>
        <w:jc w:val="both"/>
      </w:pPr>
    </w:p>
    <w:p w:rsidR="0028764E" w:rsidRDefault="0028764E">
      <w:pPr>
        <w:pStyle w:val="ConsPlusNormal"/>
        <w:ind w:firstLine="540"/>
        <w:jc w:val="both"/>
      </w:pPr>
    </w:p>
    <w:p w:rsidR="0028764E" w:rsidRDefault="0028764E">
      <w:pPr>
        <w:pStyle w:val="ConsPlusNormal"/>
        <w:ind w:firstLine="540"/>
        <w:jc w:val="both"/>
      </w:pPr>
    </w:p>
    <w:p w:rsidR="0028764E" w:rsidRDefault="0028764E">
      <w:pPr>
        <w:pStyle w:val="ConsPlusNormal"/>
        <w:jc w:val="right"/>
      </w:pPr>
      <w:r>
        <w:t>Приложение N 1</w:t>
      </w:r>
    </w:p>
    <w:p w:rsidR="0028764E" w:rsidRDefault="0028764E">
      <w:pPr>
        <w:pStyle w:val="ConsPlusNormal"/>
        <w:jc w:val="right"/>
      </w:pPr>
      <w:r>
        <w:t>к Приказу МВД России</w:t>
      </w:r>
    </w:p>
    <w:p w:rsidR="0028764E" w:rsidRDefault="0028764E">
      <w:pPr>
        <w:pStyle w:val="ConsPlusNormal"/>
        <w:jc w:val="right"/>
      </w:pPr>
      <w:r>
        <w:t>от 24.11.2008 N 1001</w:t>
      </w:r>
    </w:p>
    <w:p w:rsidR="0028764E" w:rsidRDefault="0028764E">
      <w:pPr>
        <w:pStyle w:val="ConsPlusNormal"/>
        <w:ind w:firstLine="540"/>
        <w:jc w:val="both"/>
      </w:pPr>
    </w:p>
    <w:p w:rsidR="0028764E" w:rsidRDefault="0028764E">
      <w:pPr>
        <w:pStyle w:val="ConsPlusNormal"/>
        <w:pBdr>
          <w:top w:val="single" w:sz="6" w:space="0" w:color="auto"/>
        </w:pBdr>
        <w:spacing w:before="100" w:after="100"/>
        <w:jc w:val="both"/>
        <w:rPr>
          <w:sz w:val="2"/>
          <w:szCs w:val="2"/>
        </w:rPr>
      </w:pPr>
    </w:p>
    <w:p w:rsidR="0028764E" w:rsidRDefault="0028764E">
      <w:pPr>
        <w:pStyle w:val="ConsPlusNormal"/>
        <w:ind w:firstLine="540"/>
        <w:jc w:val="both"/>
      </w:pPr>
      <w:proofErr w:type="spellStart"/>
      <w:r>
        <w:rPr>
          <w:color w:val="0A2666"/>
        </w:rPr>
        <w:t>КонсультантПлюс</w:t>
      </w:r>
      <w:proofErr w:type="spellEnd"/>
      <w:r>
        <w:rPr>
          <w:color w:val="0A2666"/>
        </w:rPr>
        <w:t>: примечание.</w:t>
      </w:r>
    </w:p>
    <w:p w:rsidR="0028764E" w:rsidRDefault="0028764E">
      <w:pPr>
        <w:pStyle w:val="ConsPlusNormal"/>
        <w:ind w:firstLine="540"/>
        <w:jc w:val="both"/>
      </w:pPr>
      <w:r>
        <w:rPr>
          <w:color w:val="0A2666"/>
        </w:rPr>
        <w:t xml:space="preserve">О разъяснениях по вопросам регистрации транспортных средств см. </w:t>
      </w:r>
      <w:hyperlink r:id="rId23" w:history="1">
        <w:r>
          <w:rPr>
            <w:color w:val="0000FF"/>
          </w:rPr>
          <w:t>Информацию</w:t>
        </w:r>
      </w:hyperlink>
      <w:r>
        <w:rPr>
          <w:color w:val="0A2666"/>
        </w:rPr>
        <w:t xml:space="preserve"> МВД России.</w:t>
      </w:r>
    </w:p>
    <w:p w:rsidR="0028764E" w:rsidRDefault="0028764E">
      <w:pPr>
        <w:pStyle w:val="ConsPlusNormal"/>
        <w:pBdr>
          <w:top w:val="single" w:sz="6" w:space="0" w:color="auto"/>
        </w:pBdr>
        <w:spacing w:before="100" w:after="100"/>
        <w:jc w:val="both"/>
        <w:rPr>
          <w:sz w:val="2"/>
          <w:szCs w:val="2"/>
        </w:rPr>
      </w:pPr>
    </w:p>
    <w:p w:rsidR="0028764E" w:rsidRDefault="0028764E">
      <w:pPr>
        <w:pStyle w:val="ConsPlusTitle"/>
        <w:jc w:val="center"/>
      </w:pPr>
      <w:bookmarkStart w:id="1" w:name="P64"/>
      <w:bookmarkEnd w:id="1"/>
      <w:r>
        <w:t>ПРАВИЛА</w:t>
      </w:r>
    </w:p>
    <w:p w:rsidR="0028764E" w:rsidRDefault="0028764E">
      <w:pPr>
        <w:pStyle w:val="ConsPlusTitle"/>
        <w:jc w:val="center"/>
      </w:pPr>
      <w:r>
        <w:t>РЕГИСТРАЦИИ АВТОМОТОТРАНСПОРТНЫХ СРЕДСТВ</w:t>
      </w:r>
    </w:p>
    <w:p w:rsidR="0028764E" w:rsidRDefault="0028764E">
      <w:pPr>
        <w:pStyle w:val="ConsPlusTitle"/>
        <w:jc w:val="center"/>
      </w:pPr>
      <w:r>
        <w:t>И ПРИЦЕПОВ К НИМ В ГОСУДАРСТВЕННОЙ ИНСПЕКЦИИ БЕЗОПАСНОСТИ</w:t>
      </w:r>
    </w:p>
    <w:p w:rsidR="0028764E" w:rsidRDefault="0028764E">
      <w:pPr>
        <w:pStyle w:val="ConsPlusTitle"/>
        <w:jc w:val="center"/>
      </w:pPr>
      <w:r>
        <w:t>ДОРОЖНОГО ДВИЖЕНИЯ МИНИСТЕРСТВА ВНУТРЕННИХ ДЕЛ</w:t>
      </w:r>
    </w:p>
    <w:p w:rsidR="0028764E" w:rsidRDefault="0028764E">
      <w:pPr>
        <w:pStyle w:val="ConsPlusTitle"/>
        <w:jc w:val="center"/>
      </w:pPr>
      <w:r>
        <w:t>РОССИЙСКОЙ ФЕДЕРАЦИИ</w:t>
      </w:r>
    </w:p>
    <w:p w:rsidR="0028764E" w:rsidRDefault="0028764E">
      <w:pPr>
        <w:pStyle w:val="ConsPlusNormal"/>
        <w:jc w:val="center"/>
      </w:pPr>
      <w:r>
        <w:t>Список изменяющих документов</w:t>
      </w:r>
    </w:p>
    <w:p w:rsidR="0028764E" w:rsidRDefault="0028764E">
      <w:pPr>
        <w:pStyle w:val="ConsPlusNormal"/>
        <w:jc w:val="center"/>
      </w:pPr>
      <w:proofErr w:type="gramStart"/>
      <w:r>
        <w:t xml:space="preserve">(в ред. Приказов МВД России от 20.01.2011 </w:t>
      </w:r>
      <w:hyperlink r:id="rId24" w:history="1">
        <w:r>
          <w:rPr>
            <w:color w:val="0000FF"/>
          </w:rPr>
          <w:t>N 28</w:t>
        </w:r>
      </w:hyperlink>
      <w:r>
        <w:t>,</w:t>
      </w:r>
      <w:proofErr w:type="gramEnd"/>
    </w:p>
    <w:p w:rsidR="0028764E" w:rsidRDefault="0028764E">
      <w:pPr>
        <w:pStyle w:val="ConsPlusNormal"/>
        <w:jc w:val="center"/>
      </w:pPr>
      <w:r>
        <w:t xml:space="preserve">от 07.08.2013 </w:t>
      </w:r>
      <w:hyperlink r:id="rId25" w:history="1">
        <w:r>
          <w:rPr>
            <w:color w:val="0000FF"/>
          </w:rPr>
          <w:t>N 605</w:t>
        </w:r>
      </w:hyperlink>
      <w:r>
        <w:t xml:space="preserve">, от 13.02.2015 </w:t>
      </w:r>
      <w:hyperlink r:id="rId26" w:history="1">
        <w:r>
          <w:rPr>
            <w:color w:val="0000FF"/>
          </w:rPr>
          <w:t>N 259</w:t>
        </w:r>
      </w:hyperlink>
      <w:r>
        <w:t>,</w:t>
      </w:r>
    </w:p>
    <w:p w:rsidR="0028764E" w:rsidRDefault="0028764E">
      <w:pPr>
        <w:pStyle w:val="ConsPlusNormal"/>
        <w:jc w:val="center"/>
      </w:pPr>
      <w:r>
        <w:t xml:space="preserve">с изм., внесенными </w:t>
      </w:r>
      <w:hyperlink r:id="rId27" w:history="1">
        <w:r>
          <w:rPr>
            <w:color w:val="0000FF"/>
          </w:rPr>
          <w:t>Решением</w:t>
        </w:r>
      </w:hyperlink>
      <w:r>
        <w:t xml:space="preserve"> Верховного Суда РФ</w:t>
      </w:r>
    </w:p>
    <w:p w:rsidR="0028764E" w:rsidRDefault="0028764E">
      <w:pPr>
        <w:pStyle w:val="ConsPlusNormal"/>
        <w:jc w:val="center"/>
      </w:pPr>
      <w:r>
        <w:t>от 06.03.2014 N АКПИ13-1251)</w:t>
      </w:r>
    </w:p>
    <w:p w:rsidR="0028764E" w:rsidRDefault="0028764E">
      <w:pPr>
        <w:pStyle w:val="ConsPlusNormal"/>
        <w:ind w:firstLine="540"/>
        <w:jc w:val="both"/>
      </w:pPr>
    </w:p>
    <w:p w:rsidR="0028764E" w:rsidRDefault="0028764E">
      <w:pPr>
        <w:pStyle w:val="ConsPlusNormal"/>
        <w:jc w:val="center"/>
      </w:pPr>
    </w:p>
    <w:p w:rsidR="0028764E" w:rsidRDefault="0028764E">
      <w:pPr>
        <w:pStyle w:val="ConsPlusNormal"/>
        <w:ind w:firstLine="540"/>
        <w:jc w:val="both"/>
      </w:pPr>
      <w:r>
        <w:t>I. Общие положения</w:t>
      </w:r>
    </w:p>
    <w:p w:rsidR="0028764E" w:rsidRDefault="0028764E">
      <w:pPr>
        <w:pStyle w:val="ConsPlusNormal"/>
        <w:ind w:firstLine="540"/>
        <w:jc w:val="both"/>
      </w:pPr>
    </w:p>
    <w:p w:rsidR="0028764E" w:rsidRDefault="0028764E">
      <w:pPr>
        <w:pStyle w:val="ConsPlusNormal"/>
        <w:ind w:firstLine="540"/>
        <w:jc w:val="both"/>
      </w:pPr>
      <w:r>
        <w:t xml:space="preserve">1. </w:t>
      </w:r>
      <w:proofErr w:type="gramStart"/>
      <w:r>
        <w:t>Настоящие Правила устанавливают единый на всей территории Российской Федерации порядок регистрации в Государственной инспекции безопасности дорожного движения Министерства внутренних дел Российской Федерации автомототранспортных средств с рабочим объемом двигателя внутреннего сгорания более 50 куб. см или максимальной мощностью электродвигателя более 4 кВт, а также максимальной конструктивной скоростью более 50 км/час и прицепов к ним, предназначенных для движения по автомобильным дорогам</w:t>
      </w:r>
      <w:proofErr w:type="gramEnd"/>
      <w:r>
        <w:t xml:space="preserve"> общего </w:t>
      </w:r>
      <w:r>
        <w:lastRenderedPageBreak/>
        <w:t xml:space="preserve">пользования &lt;1&gt; и </w:t>
      </w:r>
      <w:proofErr w:type="gramStart"/>
      <w:r>
        <w:t>принадлежащих</w:t>
      </w:r>
      <w:proofErr w:type="gramEnd"/>
      <w:r>
        <w:t xml:space="preserve"> юридическим лицам, гражданам Российской Федерации, иностранным юридическим лицам и гражданам, лицам без гражданства.</w:t>
      </w:r>
    </w:p>
    <w:p w:rsidR="0028764E" w:rsidRDefault="0028764E">
      <w:pPr>
        <w:pStyle w:val="ConsPlusNormal"/>
        <w:ind w:firstLine="540"/>
        <w:jc w:val="both"/>
      </w:pPr>
      <w:r>
        <w:t>--------------------------------</w:t>
      </w:r>
    </w:p>
    <w:p w:rsidR="0028764E" w:rsidRDefault="0028764E">
      <w:pPr>
        <w:pStyle w:val="ConsPlusNormal"/>
        <w:ind w:firstLine="540"/>
        <w:jc w:val="both"/>
      </w:pPr>
      <w:r>
        <w:t>&lt;1</w:t>
      </w:r>
      <w:proofErr w:type="gramStart"/>
      <w:r>
        <w:t>&gt; Д</w:t>
      </w:r>
      <w:proofErr w:type="gramEnd"/>
      <w:r>
        <w:t>алее - "транспортные средства".</w:t>
      </w:r>
    </w:p>
    <w:p w:rsidR="0028764E" w:rsidRDefault="0028764E">
      <w:pPr>
        <w:pStyle w:val="ConsPlusNormal"/>
        <w:ind w:firstLine="540"/>
        <w:jc w:val="both"/>
      </w:pPr>
    </w:p>
    <w:p w:rsidR="0028764E" w:rsidRDefault="0028764E">
      <w:pPr>
        <w:pStyle w:val="ConsPlusNormal"/>
        <w:ind w:firstLine="540"/>
        <w:jc w:val="both"/>
      </w:pPr>
      <w:r>
        <w:t>Установленный настоящими Правилами порядок регистрации распространяется также на транспортные средства, зарегистрированные в других государствах и временно ввезенные на территорию Российской Федерации на срок более 6 месяцев.</w:t>
      </w:r>
    </w:p>
    <w:p w:rsidR="0028764E" w:rsidRDefault="0028764E">
      <w:pPr>
        <w:pStyle w:val="ConsPlusNormal"/>
        <w:ind w:firstLine="540"/>
        <w:jc w:val="both"/>
      </w:pPr>
      <w:r>
        <w:t xml:space="preserve">2. Госавтоинспекция в соответствии с </w:t>
      </w:r>
      <w:hyperlink r:id="rId28" w:history="1">
        <w:r>
          <w:rPr>
            <w:color w:val="0000FF"/>
          </w:rPr>
          <w:t>законодательством</w:t>
        </w:r>
      </w:hyperlink>
      <w:r>
        <w:t xml:space="preserve"> Российской Федерации осуществляет комплекс мероприятий, связанных с обеспечением допуска транспортных средств к участию в дорожном движении на территории Российской Федерации и за ее пределами &lt;1&gt;.</w:t>
      </w:r>
    </w:p>
    <w:p w:rsidR="0028764E" w:rsidRDefault="0028764E">
      <w:pPr>
        <w:pStyle w:val="ConsPlusNormal"/>
        <w:jc w:val="both"/>
      </w:pPr>
      <w:r>
        <w:t xml:space="preserve">(в ред. </w:t>
      </w:r>
      <w:hyperlink r:id="rId29" w:history="1">
        <w:r>
          <w:rPr>
            <w:color w:val="0000FF"/>
          </w:rPr>
          <w:t>Приказа</w:t>
        </w:r>
      </w:hyperlink>
      <w:r>
        <w:t xml:space="preserve"> МВД России от 20.01.2011 N 28)</w:t>
      </w:r>
    </w:p>
    <w:p w:rsidR="0028764E" w:rsidRDefault="0028764E">
      <w:pPr>
        <w:pStyle w:val="ConsPlusNormal"/>
        <w:ind w:firstLine="540"/>
        <w:jc w:val="both"/>
      </w:pPr>
      <w:r>
        <w:t>--------------------------------</w:t>
      </w:r>
    </w:p>
    <w:p w:rsidR="0028764E" w:rsidRDefault="0028764E">
      <w:pPr>
        <w:pStyle w:val="ConsPlusNormal"/>
        <w:ind w:firstLine="540"/>
        <w:jc w:val="both"/>
      </w:pPr>
      <w:r>
        <w:t>&lt;1</w:t>
      </w:r>
      <w:proofErr w:type="gramStart"/>
      <w:r>
        <w:t>&gt; Д</w:t>
      </w:r>
      <w:proofErr w:type="gramEnd"/>
      <w:r>
        <w:t>алее - "регистрация транспортных средств".</w:t>
      </w:r>
    </w:p>
    <w:p w:rsidR="0028764E" w:rsidRDefault="0028764E">
      <w:pPr>
        <w:pStyle w:val="ConsPlusNormal"/>
        <w:ind w:firstLine="540"/>
        <w:jc w:val="both"/>
      </w:pPr>
    </w:p>
    <w:p w:rsidR="0028764E" w:rsidRDefault="0028764E">
      <w:pPr>
        <w:pStyle w:val="ConsPlusNormal"/>
        <w:ind w:firstLine="540"/>
        <w:jc w:val="both"/>
      </w:pPr>
      <w:r>
        <w:t xml:space="preserve">Регистрация транспортных средств осуществляется в целях обеспечения их государственного учета, надзора за соответствием конструкции, технического состояния и оборудования транспортных средств установленным </w:t>
      </w:r>
      <w:hyperlink r:id="rId30" w:history="1">
        <w:r>
          <w:rPr>
            <w:color w:val="0000FF"/>
          </w:rPr>
          <w:t>требованиям</w:t>
        </w:r>
      </w:hyperlink>
      <w:r>
        <w:t xml:space="preserve"> безопасности, выявления преступлений и пресечения правонарушений, связанных с использованием транспортных средств, исполнения законодательства Российской Федерации.</w:t>
      </w:r>
    </w:p>
    <w:p w:rsidR="0028764E" w:rsidRDefault="0028764E">
      <w:pPr>
        <w:pStyle w:val="ConsPlusNormal"/>
        <w:jc w:val="both"/>
      </w:pPr>
      <w:r>
        <w:t xml:space="preserve">(в ред. </w:t>
      </w:r>
      <w:hyperlink r:id="rId31" w:history="1">
        <w:r>
          <w:rPr>
            <w:color w:val="0000FF"/>
          </w:rPr>
          <w:t>Приказа</w:t>
        </w:r>
      </w:hyperlink>
      <w:r>
        <w:t xml:space="preserve"> МВД России от 07.08.2013 N 605)</w:t>
      </w:r>
    </w:p>
    <w:p w:rsidR="0028764E" w:rsidRDefault="0028764E">
      <w:pPr>
        <w:pStyle w:val="ConsPlusNormal"/>
        <w:ind w:firstLine="540"/>
        <w:jc w:val="both"/>
      </w:pPr>
      <w:r>
        <w:t>--------------------------------</w:t>
      </w:r>
    </w:p>
    <w:p w:rsidR="0028764E" w:rsidRDefault="0028764E">
      <w:pPr>
        <w:pStyle w:val="ConsPlusNormal"/>
        <w:ind w:firstLine="540"/>
        <w:jc w:val="both"/>
      </w:pPr>
      <w:r>
        <w:t xml:space="preserve">&lt;1&gt; Сноска исключена. - </w:t>
      </w:r>
      <w:hyperlink r:id="rId32" w:history="1">
        <w:r>
          <w:rPr>
            <w:color w:val="0000FF"/>
          </w:rPr>
          <w:t>Приказ</w:t>
        </w:r>
      </w:hyperlink>
      <w:r>
        <w:t xml:space="preserve"> МВД России от 07.08.2013 N 605.</w:t>
      </w:r>
    </w:p>
    <w:p w:rsidR="0028764E" w:rsidRDefault="0028764E">
      <w:pPr>
        <w:pStyle w:val="ConsPlusNormal"/>
        <w:ind w:firstLine="540"/>
        <w:jc w:val="both"/>
      </w:pPr>
    </w:p>
    <w:p w:rsidR="0028764E" w:rsidRDefault="0028764E">
      <w:pPr>
        <w:pStyle w:val="ConsPlusNormal"/>
        <w:ind w:firstLine="540"/>
        <w:jc w:val="both"/>
      </w:pPr>
      <w:bookmarkStart w:id="2" w:name="P93"/>
      <w:bookmarkEnd w:id="2"/>
      <w:r>
        <w:t>3. Не подлежат регистрации в Госавтоинспекции и не проводятся регистрационные действия с транспортными средствами по следующим основаниям:</w:t>
      </w:r>
    </w:p>
    <w:p w:rsidR="0028764E" w:rsidRDefault="0028764E">
      <w:pPr>
        <w:pStyle w:val="ConsPlusNormal"/>
        <w:ind w:firstLine="540"/>
        <w:jc w:val="both"/>
      </w:pPr>
      <w:r>
        <w:t>представлены документы и (или) сведения, не соответствующие требованиям законодательства Российской Федерации, а также содержащие недостоверную информацию;</w:t>
      </w:r>
    </w:p>
    <w:p w:rsidR="0028764E" w:rsidRDefault="0028764E">
      <w:pPr>
        <w:pStyle w:val="ConsPlusNormal"/>
        <w:ind w:firstLine="540"/>
        <w:jc w:val="both"/>
      </w:pPr>
      <w:proofErr w:type="gramStart"/>
      <w:r>
        <w:t>представлены транспортные средства, изготовленные в Российской Федерации, в том числе из составных частей конструкций, предметов дополнительного оборудования, запасных частей и принадлежностей, или ввезенные на ее территорию сроком более чем на шесть месяцев, без представления документов, подтверждающих проведение их сертификации в соответствии с законодательством Российской Федерации, либо подтверждающих их выпуск на территории Таможенного союза без ограничений по их пользованию и распоряжению</w:t>
      </w:r>
      <w:proofErr w:type="gramEnd"/>
      <w:r>
        <w:t xml:space="preserve"> или с таможенными ограничениями, установленными таможенными органами;</w:t>
      </w:r>
    </w:p>
    <w:p w:rsidR="0028764E" w:rsidRDefault="0028764E">
      <w:pPr>
        <w:pStyle w:val="ConsPlusNormal"/>
        <w:ind w:firstLine="540"/>
        <w:jc w:val="both"/>
      </w:pPr>
      <w:r>
        <w:t>представлены транспортные средства, конструкция которых или внесенные в конструкцию изменения не соответствуют требованиям законодательства Российской Федерации в области обеспечения безопасности дорожного движения или сведениям, указанным в представленных документах;</w:t>
      </w:r>
    </w:p>
    <w:p w:rsidR="0028764E" w:rsidRDefault="0028764E">
      <w:pPr>
        <w:pStyle w:val="ConsPlusNormal"/>
        <w:ind w:firstLine="540"/>
        <w:jc w:val="both"/>
      </w:pPr>
      <w:proofErr w:type="gramStart"/>
      <w:r>
        <w:t>обнаружены признаки скрытия, подделки, изменения, уничтожения идентификационной маркировки, нанесенной на транспортные средства организациями-изготовителями, либо подделки представленных документов, несоответствия транспортных средств и номерных агрегатов сведениям, указанным в представленных документах, или регистрационным данным, а также при наличии сведений о нахождении транспортных средств, номерных агрегатов в розыске или представленных документов в числе утраченных (похищенных);</w:t>
      </w:r>
      <w:proofErr w:type="gramEnd"/>
    </w:p>
    <w:p w:rsidR="0028764E" w:rsidRDefault="0028764E">
      <w:pPr>
        <w:pStyle w:val="ConsPlusNormal"/>
        <w:ind w:firstLine="540"/>
        <w:jc w:val="both"/>
      </w:pPr>
      <w:r>
        <w:t>наличие запретов и ограничений на совершение регистрационных действий, наложенных в соответствии с законодательством Российской Федерации;</w:t>
      </w:r>
    </w:p>
    <w:p w:rsidR="0028764E" w:rsidRDefault="0028764E">
      <w:pPr>
        <w:pStyle w:val="ConsPlusNormal"/>
        <w:ind w:firstLine="540"/>
        <w:jc w:val="both"/>
      </w:pPr>
      <w:proofErr w:type="gramStart"/>
      <w:r>
        <w:t xml:space="preserve">отсутствуют в паспорте транспортного средства отметки об уплате утилизационного сбора в соответствии с </w:t>
      </w:r>
      <w:hyperlink r:id="rId33" w:history="1">
        <w:r>
          <w:rPr>
            <w:color w:val="0000FF"/>
          </w:rPr>
          <w:t>пунктом 6 статьи 24.1</w:t>
        </w:r>
      </w:hyperlink>
      <w:r>
        <w:t xml:space="preserve"> Федерального закона от 24 июня 1998 г. N 89-ФЗ "Об отходах производства и потребления", или об основании неуплаты утилизационного сбора, или об обязательстве обеспечить последующее безопасное обращение с отходами, образовавшимися в результате утраты транспортными средствами своих потребительских свойств, взятом на себя организацией - изготовителем</w:t>
      </w:r>
      <w:proofErr w:type="gramEnd"/>
      <w:r>
        <w:t xml:space="preserve"> </w:t>
      </w:r>
      <w:proofErr w:type="gramStart"/>
      <w:r>
        <w:t xml:space="preserve">колесных транспортных средств, включенной на момент выдачи паспорта транспортного средства в реестр организаций - изготовителей колесных транспортных </w:t>
      </w:r>
      <w:r>
        <w:lastRenderedPageBreak/>
        <w:t xml:space="preserve">средств,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 предусмотренный </w:t>
      </w:r>
      <w:hyperlink r:id="rId34" w:history="1">
        <w:r>
          <w:rPr>
            <w:color w:val="0000FF"/>
          </w:rPr>
          <w:t>Правилами</w:t>
        </w:r>
      </w:hyperlink>
      <w:r>
        <w:t xml:space="preserve"> принятия организациями - изготовителями колесных транспортных средств обязательства обеспечить последующее безопасное обращение с отходами, образовавшимися в результате утраты указанными транспортными средствами своих потребительских свойств, утвержденными</w:t>
      </w:r>
      <w:proofErr w:type="gramEnd"/>
      <w:r>
        <w:t xml:space="preserve"> постановлением Правительства Российской Федерации от 30 августа 2012 г. N 870 "Об утилизационном сборе в отношении колесных транспортных средств", за исключением колесных транспортных средств, на которые паспорта транспортных средств выданы до 1 сентября 2012 года;</w:t>
      </w:r>
    </w:p>
    <w:p w:rsidR="0028764E" w:rsidRDefault="0028764E">
      <w:pPr>
        <w:pStyle w:val="ConsPlusNormal"/>
        <w:ind w:firstLine="540"/>
        <w:jc w:val="both"/>
      </w:pPr>
      <w:proofErr w:type="gramStart"/>
      <w:r>
        <w:t xml:space="preserve">наличие в паспорте транспортного средства соответствующего колесного транспортного средства отметки о принятии обязательства организацией - изготовителем колесных транспортных средств, не включенной на дату выдачи паспорта в реестр организаций - изготовителей колесных транспортных средств,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 предусмотренный </w:t>
      </w:r>
      <w:hyperlink r:id="rId35" w:history="1">
        <w:r>
          <w:rPr>
            <w:color w:val="0000FF"/>
          </w:rPr>
          <w:t>Правилами</w:t>
        </w:r>
      </w:hyperlink>
      <w:r>
        <w:t xml:space="preserve"> принятия организациями - изготовителями колесных транспортных средств обязательства обеспечить последующее безопасное</w:t>
      </w:r>
      <w:proofErr w:type="gramEnd"/>
      <w:r>
        <w:t xml:space="preserve"> </w:t>
      </w:r>
      <w:proofErr w:type="gramStart"/>
      <w:r>
        <w:t>обращение с отходами, образовавшимися в результате утраты указанными транспортными средствами своих потребительских свойств, утвержденными постановлением Правительства Российской Федерации от 30 августа 2012 г. N 870 "Об утилизационном сборе в отношении колесных транспортных средств", обеспечить последующее безопасное обращение с отходами, образовавшимися в результате утраты колесными транспортными средствами своих потребительских свойств, за исключением колесных транспортных средств, на которые паспорта транспортных средств выданы</w:t>
      </w:r>
      <w:proofErr w:type="gramEnd"/>
      <w:r>
        <w:t xml:space="preserve"> до 1 сентября 2012 года;</w:t>
      </w:r>
    </w:p>
    <w:p w:rsidR="0028764E" w:rsidRDefault="0028764E">
      <w:pPr>
        <w:pStyle w:val="ConsPlusNormal"/>
        <w:ind w:firstLine="540"/>
        <w:jc w:val="both"/>
      </w:pPr>
      <w:proofErr w:type="gramStart"/>
      <w:r>
        <w:t>если при изменении регистрационных данных колесных транспортных средств, связанных с заменой номерных агрегатов, представлены номерные агрегаты с транспортных средств, за которые ранее не осуществлено взимание утилизационного сбора в отношении колесных транспортных средств или по которым организацией - изготовителем транспортных средств не принято обязательство обеспечить последующее безопасное обращение с отходами, образовавшимися в результате утраты указанными транспортными средствами своих потребительских свойств, за исключением</w:t>
      </w:r>
      <w:proofErr w:type="gramEnd"/>
      <w:r>
        <w:t xml:space="preserve"> номерных агрегатов, использовавшихся в комплекте колесных транспортных средств, паспорта на которые выданы до 1 сентября 2012 года.</w:t>
      </w:r>
    </w:p>
    <w:p w:rsidR="0028764E" w:rsidRDefault="0028764E">
      <w:pPr>
        <w:pStyle w:val="ConsPlusNormal"/>
        <w:jc w:val="both"/>
      </w:pPr>
      <w:r>
        <w:t xml:space="preserve">(п. 3 в ред. </w:t>
      </w:r>
      <w:hyperlink r:id="rId36" w:history="1">
        <w:r>
          <w:rPr>
            <w:color w:val="0000FF"/>
          </w:rPr>
          <w:t>Приказа</w:t>
        </w:r>
      </w:hyperlink>
      <w:r>
        <w:t xml:space="preserve"> МВД России от 07.08.2013 N 605)</w:t>
      </w:r>
    </w:p>
    <w:p w:rsidR="0028764E" w:rsidRDefault="0028764E">
      <w:pPr>
        <w:pStyle w:val="ConsPlusNormal"/>
        <w:ind w:firstLine="540"/>
        <w:jc w:val="both"/>
      </w:pPr>
      <w:r>
        <w:t xml:space="preserve">4. </w:t>
      </w:r>
      <w:proofErr w:type="gramStart"/>
      <w:r>
        <w:t>Собственники транспортных средств либо лица, от имени собственников владеющие, пользующиеся или распоряжающиеся на законных основаниях транспортными средствами &lt;1&gt;, обязаны в установленном порядке зарегистрировать их или изменить регистрационные данные в течение срока действия регистрационного знака "ТРАНЗИТ" или в течение 10 суток после приобретения, таможенного оформления, снятия с регистрационного учета транспортных средств, замены номерных агрегатов или возникновения иных обстоятельств, потребовавших изменения регистрационных</w:t>
      </w:r>
      <w:proofErr w:type="gramEnd"/>
      <w:r>
        <w:t xml:space="preserve"> данных &lt;2&gt;.</w:t>
      </w:r>
    </w:p>
    <w:p w:rsidR="0028764E" w:rsidRDefault="0028764E">
      <w:pPr>
        <w:pStyle w:val="ConsPlusNormal"/>
        <w:jc w:val="both"/>
      </w:pPr>
      <w:r>
        <w:t xml:space="preserve">(в ред. </w:t>
      </w:r>
      <w:hyperlink r:id="rId37" w:history="1">
        <w:r>
          <w:rPr>
            <w:color w:val="0000FF"/>
          </w:rPr>
          <w:t>Приказа</w:t>
        </w:r>
      </w:hyperlink>
      <w:r>
        <w:t xml:space="preserve"> МВД России от 07.08.2013 N 605)</w:t>
      </w:r>
    </w:p>
    <w:p w:rsidR="0028764E" w:rsidRDefault="0028764E">
      <w:pPr>
        <w:pStyle w:val="ConsPlusNormal"/>
        <w:ind w:firstLine="540"/>
        <w:jc w:val="both"/>
      </w:pPr>
      <w:r>
        <w:t>--------------------------------</w:t>
      </w:r>
    </w:p>
    <w:p w:rsidR="0028764E" w:rsidRDefault="0028764E">
      <w:pPr>
        <w:pStyle w:val="ConsPlusNormal"/>
        <w:ind w:firstLine="540"/>
        <w:jc w:val="both"/>
      </w:pPr>
      <w:r>
        <w:t>&lt;1</w:t>
      </w:r>
      <w:proofErr w:type="gramStart"/>
      <w:r>
        <w:t>&gt; Д</w:t>
      </w:r>
      <w:proofErr w:type="gramEnd"/>
      <w:r>
        <w:t>алее - "собственники (владельцы) транспортных средств".</w:t>
      </w:r>
    </w:p>
    <w:p w:rsidR="0028764E" w:rsidRDefault="0028764E">
      <w:pPr>
        <w:pStyle w:val="ConsPlusNormal"/>
        <w:jc w:val="both"/>
      </w:pPr>
      <w:r>
        <w:t xml:space="preserve">(сноска в ред. </w:t>
      </w:r>
      <w:hyperlink r:id="rId38" w:history="1">
        <w:r>
          <w:rPr>
            <w:color w:val="0000FF"/>
          </w:rPr>
          <w:t>Приказа</w:t>
        </w:r>
      </w:hyperlink>
      <w:r>
        <w:t xml:space="preserve"> МВД России от 20.01.2011 N 28)</w:t>
      </w:r>
    </w:p>
    <w:p w:rsidR="0028764E" w:rsidRDefault="0028764E">
      <w:pPr>
        <w:pStyle w:val="ConsPlusNormal"/>
        <w:ind w:firstLine="540"/>
        <w:jc w:val="both"/>
      </w:pPr>
      <w:proofErr w:type="gramStart"/>
      <w:r>
        <w:t xml:space="preserve">&lt;2&gt; </w:t>
      </w:r>
      <w:hyperlink r:id="rId39" w:history="1">
        <w:r>
          <w:rPr>
            <w:color w:val="0000FF"/>
          </w:rPr>
          <w:t>Пункт 3</w:t>
        </w:r>
      </w:hyperlink>
      <w:r>
        <w:t xml:space="preserve"> Постановления Правительства Российской Федерации от 12 августа 1994 г. N 938 "О государственной регистрации автомототранспортных средств и других видов самоходной техники на территории Российской Федерации" (Собрание законодательства Российской Федерации, 1994, N 17, ст. 1999; 1998, N 32, ст. 3910; 2002, N 9, ст. 930; 2003, N 20, ст. 1899;</w:t>
      </w:r>
      <w:proofErr w:type="gramEnd"/>
      <w:r>
        <w:t xml:space="preserve"> </w:t>
      </w:r>
      <w:proofErr w:type="gramStart"/>
      <w:r>
        <w:t>2004, N 33, ст. 3495; 2008, N 31, ст. 3735).</w:t>
      </w:r>
      <w:proofErr w:type="gramEnd"/>
    </w:p>
    <w:p w:rsidR="0028764E" w:rsidRDefault="0028764E">
      <w:pPr>
        <w:pStyle w:val="ConsPlusNormal"/>
        <w:ind w:firstLine="540"/>
        <w:jc w:val="both"/>
      </w:pPr>
    </w:p>
    <w:p w:rsidR="0028764E" w:rsidRDefault="0028764E">
      <w:pPr>
        <w:pStyle w:val="ConsPlusNormal"/>
        <w:ind w:firstLine="540"/>
        <w:jc w:val="both"/>
      </w:pPr>
      <w:r>
        <w:t>5. Собственники (владельцы) транспортных средств обязаны снять транспортные средства с учета в подразделениях Госавтоинспекции, в которых они зарегистрированы, или изменить регистрационные данные в случае истечения срока временной регистрации, утилизации транспортных средств, изменения собственника (владельца).</w:t>
      </w:r>
    </w:p>
    <w:p w:rsidR="0028764E" w:rsidRDefault="0028764E">
      <w:pPr>
        <w:pStyle w:val="ConsPlusNormal"/>
        <w:ind w:firstLine="540"/>
        <w:jc w:val="both"/>
      </w:pPr>
      <w:r>
        <w:lastRenderedPageBreak/>
        <w:t>В отношении утраченных транспортных средств, либо транспортных средств, находящихся в розыске, регистрация прекращается по заявлению их собственников (владельцев).</w:t>
      </w:r>
    </w:p>
    <w:p w:rsidR="0028764E" w:rsidRDefault="0028764E">
      <w:pPr>
        <w:pStyle w:val="ConsPlusNormal"/>
        <w:jc w:val="both"/>
      </w:pPr>
      <w:r>
        <w:t>(</w:t>
      </w:r>
      <w:proofErr w:type="gramStart"/>
      <w:r>
        <w:t>п</w:t>
      </w:r>
      <w:proofErr w:type="gramEnd"/>
      <w:r>
        <w:t xml:space="preserve">. 5 в ред. </w:t>
      </w:r>
      <w:hyperlink r:id="rId40" w:history="1">
        <w:r>
          <w:rPr>
            <w:color w:val="0000FF"/>
          </w:rPr>
          <w:t>Приказа</w:t>
        </w:r>
      </w:hyperlink>
      <w:r>
        <w:t xml:space="preserve"> МВД России от 20.01.2011 N 28)</w:t>
      </w:r>
    </w:p>
    <w:p w:rsidR="0028764E" w:rsidRDefault="0028764E">
      <w:pPr>
        <w:pStyle w:val="ConsPlusNormal"/>
        <w:ind w:firstLine="540"/>
        <w:jc w:val="both"/>
      </w:pPr>
      <w:r>
        <w:t>6. Изменение регистрационных данных осуществляется при изменении сведений, указанных в регистрационных документах, выдаваемых регистрационными подразделениями, или при возникновении необходимости внесения в указанные документы дополнительных сведений в соответствии с настоящими Правилами.</w:t>
      </w:r>
    </w:p>
    <w:p w:rsidR="0028764E" w:rsidRDefault="0028764E">
      <w:pPr>
        <w:pStyle w:val="ConsPlusNormal"/>
        <w:ind w:firstLine="540"/>
        <w:jc w:val="both"/>
      </w:pPr>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&lt;3&gt;.</w:t>
      </w:r>
    </w:p>
    <w:p w:rsidR="0028764E" w:rsidRDefault="0028764E">
      <w:pPr>
        <w:pStyle w:val="ConsPlusNormal"/>
        <w:jc w:val="both"/>
      </w:pPr>
      <w:r>
        <w:t xml:space="preserve">(абзац введен </w:t>
      </w:r>
      <w:hyperlink r:id="rId41" w:history="1">
        <w:r>
          <w:rPr>
            <w:color w:val="0000FF"/>
          </w:rPr>
          <w:t>Приказом</w:t>
        </w:r>
      </w:hyperlink>
      <w:r>
        <w:t xml:space="preserve"> МВД России от 20.01.2011 N 28, в ред. </w:t>
      </w:r>
      <w:hyperlink r:id="rId42" w:history="1">
        <w:r>
          <w:rPr>
            <w:color w:val="0000FF"/>
          </w:rPr>
          <w:t>Приказа</w:t>
        </w:r>
      </w:hyperlink>
      <w:r>
        <w:t xml:space="preserve"> МВД России от 07.08.2013 N 605)</w:t>
      </w:r>
    </w:p>
    <w:p w:rsidR="0028764E" w:rsidRDefault="0028764E">
      <w:pPr>
        <w:pStyle w:val="ConsPlusNormal"/>
        <w:ind w:firstLine="540"/>
        <w:jc w:val="both"/>
      </w:pPr>
      <w:r>
        <w:t>--------------------------------</w:t>
      </w:r>
    </w:p>
    <w:p w:rsidR="0028764E" w:rsidRDefault="0028764E">
      <w:pPr>
        <w:pStyle w:val="ConsPlusNormal"/>
        <w:ind w:firstLine="540"/>
        <w:jc w:val="both"/>
      </w:pPr>
      <w:r>
        <w:t>&lt;3&gt; Действие данного положения применяется на территории каждого субъекта Российской Федерации не менее чем в одном регистрационном подразделении, а с 1 января 2014 года - в отношении не менее половины всех регистрационных подразделений каждого субъекта Российской Федерации.</w:t>
      </w:r>
    </w:p>
    <w:p w:rsidR="0028764E" w:rsidRDefault="0028764E">
      <w:pPr>
        <w:pStyle w:val="ConsPlusNormal"/>
        <w:jc w:val="both"/>
      </w:pPr>
      <w:r>
        <w:t xml:space="preserve">(сноска введена </w:t>
      </w:r>
      <w:hyperlink r:id="rId43" w:history="1">
        <w:r>
          <w:rPr>
            <w:color w:val="0000FF"/>
          </w:rPr>
          <w:t>Приказом</w:t>
        </w:r>
      </w:hyperlink>
      <w:r>
        <w:t xml:space="preserve"> МВД России от 07.08.2013 N 605)</w:t>
      </w:r>
    </w:p>
    <w:p w:rsidR="0028764E" w:rsidRDefault="0028764E">
      <w:pPr>
        <w:pStyle w:val="ConsPlusNormal"/>
        <w:ind w:firstLine="540"/>
        <w:jc w:val="both"/>
      </w:pPr>
    </w:p>
    <w:p w:rsidR="0028764E" w:rsidRDefault="0028764E">
      <w:pPr>
        <w:pStyle w:val="ConsPlusNormal"/>
        <w:ind w:firstLine="540"/>
        <w:jc w:val="both"/>
      </w:pPr>
      <w:r>
        <w:t>При передаче третьим лицам права собственности на транспортные средства, полученные в порядке наследования, их промежуточная регистрация за наследниками не требуется. Аналогичный порядок распространяется и в отношении транспортных средств, которые на момент вступления в наследство не были зарегистрированы в Госавтоинспекции.</w:t>
      </w:r>
    </w:p>
    <w:p w:rsidR="0028764E" w:rsidRDefault="0028764E">
      <w:pPr>
        <w:pStyle w:val="ConsPlusNormal"/>
        <w:jc w:val="both"/>
      </w:pPr>
      <w:r>
        <w:t xml:space="preserve">(абзац введен </w:t>
      </w:r>
      <w:hyperlink r:id="rId44" w:history="1">
        <w:r>
          <w:rPr>
            <w:color w:val="0000FF"/>
          </w:rPr>
          <w:t>Приказом</w:t>
        </w:r>
      </w:hyperlink>
      <w:r>
        <w:t xml:space="preserve"> МВД России от 20.01.2011 N 28)</w:t>
      </w:r>
    </w:p>
    <w:p w:rsidR="0028764E" w:rsidRDefault="0028764E">
      <w:pPr>
        <w:pStyle w:val="ConsPlusNormal"/>
        <w:ind w:firstLine="540"/>
        <w:jc w:val="both"/>
      </w:pPr>
      <w:r>
        <w:t>Ранее присвоенные регистрационные знаки, соответствующие требованиям законодательства Российской Федерации, сохраняются за транспортным средством. Замена на транспортном средстве государственных регистрационных знаков осуществляется по заявлению нового владельца транспортного средства.</w:t>
      </w:r>
    </w:p>
    <w:p w:rsidR="0028764E" w:rsidRDefault="0028764E">
      <w:pPr>
        <w:pStyle w:val="ConsPlusNormal"/>
        <w:jc w:val="both"/>
      </w:pPr>
      <w:r>
        <w:t>(</w:t>
      </w:r>
      <w:proofErr w:type="gramStart"/>
      <w:r>
        <w:t>в</w:t>
      </w:r>
      <w:proofErr w:type="gramEnd"/>
      <w:r>
        <w:t xml:space="preserve"> ред. </w:t>
      </w:r>
      <w:hyperlink r:id="rId45" w:history="1">
        <w:r>
          <w:rPr>
            <w:color w:val="0000FF"/>
          </w:rPr>
          <w:t>Приказа</w:t>
        </w:r>
      </w:hyperlink>
      <w:r>
        <w:t xml:space="preserve"> МВД России от 07.08.2013 N 605)</w:t>
      </w:r>
    </w:p>
    <w:p w:rsidR="0028764E" w:rsidRDefault="0028764E">
      <w:pPr>
        <w:pStyle w:val="ConsPlusNormal"/>
        <w:ind w:firstLine="540"/>
        <w:jc w:val="both"/>
      </w:pPr>
      <w:r>
        <w:t>7. К регистрационным документам относятся свидетельства о регистрации транспортных средств, а также технические паспорта (технические талоны) транспортных средств.</w:t>
      </w:r>
    </w:p>
    <w:p w:rsidR="0028764E" w:rsidRDefault="0028764E">
      <w:pPr>
        <w:pStyle w:val="ConsPlusNormal"/>
        <w:ind w:firstLine="540"/>
        <w:jc w:val="both"/>
      </w:pPr>
      <w:proofErr w:type="gramStart"/>
      <w:r>
        <w:t xml:space="preserve">Технические паспорта (технические талоны), а также регистрационные знаки, не обеспечивающие возможность идентификации транспортных средств в соответствии с требованиям технического </w:t>
      </w:r>
      <w:hyperlink r:id="rId46" w:history="1">
        <w:r>
          <w:rPr>
            <w:color w:val="0000FF"/>
          </w:rPr>
          <w:t>регламента</w:t>
        </w:r>
      </w:hyperlink>
      <w:r>
        <w:t xml:space="preserve"> о безопасности колесных транспортных средств, утвержденного постановлением Правительства Российской Федерации от 10 сентября 2009 г. N 720, при производстве регистрационных действий подлежат замене, а при прекращении регистрации или снятии с учета в связи с утилизацией транспортных средств - сдаче.</w:t>
      </w:r>
      <w:proofErr w:type="gramEnd"/>
    </w:p>
    <w:p w:rsidR="0028764E" w:rsidRDefault="0028764E">
      <w:pPr>
        <w:pStyle w:val="ConsPlusNormal"/>
        <w:jc w:val="both"/>
      </w:pPr>
      <w:r>
        <w:t>(</w:t>
      </w:r>
      <w:proofErr w:type="gramStart"/>
      <w:r>
        <w:t>в</w:t>
      </w:r>
      <w:proofErr w:type="gramEnd"/>
      <w:r>
        <w:t xml:space="preserve"> ред. </w:t>
      </w:r>
      <w:hyperlink r:id="rId47" w:history="1">
        <w:r>
          <w:rPr>
            <w:color w:val="0000FF"/>
          </w:rPr>
          <w:t>Приказа</w:t>
        </w:r>
      </w:hyperlink>
      <w:r>
        <w:t xml:space="preserve"> МВД России от 07.08.2013 N 605)</w:t>
      </w:r>
    </w:p>
    <w:p w:rsidR="0028764E" w:rsidRDefault="0028764E">
      <w:pPr>
        <w:pStyle w:val="ConsPlusNormal"/>
        <w:jc w:val="both"/>
      </w:pPr>
      <w:r>
        <w:t xml:space="preserve">(п. 7 в ред. </w:t>
      </w:r>
      <w:hyperlink r:id="rId48" w:history="1">
        <w:r>
          <w:rPr>
            <w:color w:val="0000FF"/>
          </w:rPr>
          <w:t>Приказа</w:t>
        </w:r>
      </w:hyperlink>
      <w:r>
        <w:t xml:space="preserve"> МВД России от 20.01.2011 N 28)</w:t>
      </w:r>
    </w:p>
    <w:p w:rsidR="0028764E" w:rsidRDefault="0028764E">
      <w:pPr>
        <w:pStyle w:val="ConsPlusNormal"/>
        <w:ind w:firstLine="540"/>
        <w:jc w:val="both"/>
      </w:pPr>
      <w:r>
        <w:t xml:space="preserve">8. </w:t>
      </w:r>
      <w:proofErr w:type="gramStart"/>
      <w:r>
        <w:t xml:space="preserve">Регистрация транспортных средств, принадлежащих юридическим и физическим лицам, изменение регистрационных данных, связанное с заменой номерных агрегатов транспортных средств &lt;1&gt;, производится на основании паспортов транспортных средств, заключенных в установленном </w:t>
      </w:r>
      <w:hyperlink r:id="rId49" w:history="1">
        <w:r>
          <w:rPr>
            <w:color w:val="0000FF"/>
          </w:rPr>
          <w:t>порядке</w:t>
        </w:r>
      </w:hyperlink>
      <w:r>
        <w:t xml:space="preserve"> договоров либо иных документов, удостоверяющих право собственности на транспортные средства и подтверждающих возможность допуска их к участию в дорожном движении по дорогам общего пользования на территории Российской Федерации.</w:t>
      </w:r>
      <w:proofErr w:type="gramEnd"/>
    </w:p>
    <w:p w:rsidR="0028764E" w:rsidRDefault="0028764E">
      <w:pPr>
        <w:pStyle w:val="ConsPlusNormal"/>
        <w:ind w:firstLine="540"/>
        <w:jc w:val="both"/>
      </w:pPr>
      <w:r>
        <w:t>--------------------------------</w:t>
      </w:r>
    </w:p>
    <w:p w:rsidR="0028764E" w:rsidRDefault="0028764E">
      <w:pPr>
        <w:pStyle w:val="ConsPlusNormal"/>
        <w:ind w:firstLine="540"/>
        <w:jc w:val="both"/>
      </w:pPr>
      <w:r>
        <w:t>&lt;1</w:t>
      </w:r>
      <w:proofErr w:type="gramStart"/>
      <w:r>
        <w:t>&gt; Д</w:t>
      </w:r>
      <w:proofErr w:type="gramEnd"/>
      <w:r>
        <w:t>алее - "регистрация номерных агрегатов".</w:t>
      </w:r>
    </w:p>
    <w:p w:rsidR="0028764E" w:rsidRDefault="0028764E">
      <w:pPr>
        <w:pStyle w:val="ConsPlusNormal"/>
        <w:ind w:firstLine="540"/>
        <w:jc w:val="both"/>
      </w:pPr>
    </w:p>
    <w:p w:rsidR="0028764E" w:rsidRDefault="0028764E">
      <w:pPr>
        <w:pStyle w:val="ConsPlusNormal"/>
        <w:ind w:firstLine="540"/>
        <w:jc w:val="both"/>
      </w:pPr>
      <w:r>
        <w:t xml:space="preserve">9 - 11. Исключены. - </w:t>
      </w:r>
      <w:hyperlink r:id="rId50" w:history="1">
        <w:r>
          <w:rPr>
            <w:color w:val="0000FF"/>
          </w:rPr>
          <w:t>Приказ</w:t>
        </w:r>
      </w:hyperlink>
      <w:r>
        <w:t xml:space="preserve"> МВД России от 07.08.2013 N 605.</w:t>
      </w:r>
    </w:p>
    <w:p w:rsidR="0028764E" w:rsidRDefault="0028764E">
      <w:pPr>
        <w:pStyle w:val="ConsPlusNormal"/>
        <w:ind w:firstLine="540"/>
        <w:jc w:val="both"/>
      </w:pPr>
      <w:r>
        <w:t>12. Регистрация транспортных средств, принадлежащих физическим лицам, зарегистрированным в качестве индивидуальных предпринимателей, производится в порядке, предусмотренном настоящими Правилами для регистрации транспортных средств за физическими лицами.</w:t>
      </w:r>
    </w:p>
    <w:p w:rsidR="0028764E" w:rsidRDefault="0028764E">
      <w:pPr>
        <w:pStyle w:val="ConsPlusNormal"/>
        <w:ind w:firstLine="540"/>
        <w:jc w:val="both"/>
      </w:pPr>
      <w:r>
        <w:t xml:space="preserve">Регистрация транспортных средств, принадлежащих крестьянским (фермерским) </w:t>
      </w:r>
      <w:r>
        <w:lastRenderedPageBreak/>
        <w:t>хозяйствам, осуществляющим деятельность без образования юридического лица, производится за главами указанных хозяйств.</w:t>
      </w:r>
    </w:p>
    <w:p w:rsidR="0028764E" w:rsidRDefault="0028764E">
      <w:pPr>
        <w:pStyle w:val="ConsPlusNormal"/>
        <w:ind w:firstLine="540"/>
        <w:jc w:val="both"/>
      </w:pPr>
      <w:r>
        <w:t>13. Восстановление регистрации транспортных средств, производится:</w:t>
      </w:r>
    </w:p>
    <w:p w:rsidR="0028764E" w:rsidRDefault="0028764E">
      <w:pPr>
        <w:pStyle w:val="ConsPlusNormal"/>
        <w:ind w:firstLine="540"/>
        <w:jc w:val="both"/>
      </w:pPr>
      <w:r>
        <w:t>в отношении транспортных средств, снятых с учета для отчуждения - на основании паспортов транспортных средств либо на основании подтверждения учетных данных по месту последней регистрации транспортных средств;</w:t>
      </w:r>
    </w:p>
    <w:p w:rsidR="0028764E" w:rsidRDefault="0028764E">
      <w:pPr>
        <w:pStyle w:val="ConsPlusNormal"/>
        <w:ind w:firstLine="540"/>
        <w:jc w:val="both"/>
      </w:pPr>
      <w:r>
        <w:t>в отношении транспортных средств, регистрация которых прекращена в связи с вывозом за пределы Российской Федерации, - на основании свидетельств о регистрации, в которых сделаны отметки о снятии с учета в связи с вывозом транспортных средств за пределы Российской Федерации, либо на основании подтверждения учетных данных по месту последней регистрации транспортных средств;</w:t>
      </w:r>
    </w:p>
    <w:p w:rsidR="0028764E" w:rsidRDefault="0028764E">
      <w:pPr>
        <w:pStyle w:val="ConsPlusNormal"/>
        <w:ind w:firstLine="540"/>
        <w:jc w:val="both"/>
      </w:pPr>
      <w:r>
        <w:t>в отношении обнаруженных транспортных средств, регистрация которых прекращена в связи с их утратой либо находившихся ранее в розыске, - на основании подтверждения учетных данных по месту последней регистрации транспортных средств;</w:t>
      </w:r>
    </w:p>
    <w:p w:rsidR="0028764E" w:rsidRDefault="0028764E">
      <w:pPr>
        <w:pStyle w:val="ConsPlusNormal"/>
        <w:ind w:firstLine="540"/>
        <w:jc w:val="both"/>
      </w:pPr>
      <w:r>
        <w:t xml:space="preserve">в отношении транспортных средств, регистрация которых прекращена (аннулирована) при установлении обстоятельств, указанных в </w:t>
      </w:r>
      <w:hyperlink w:anchor="P93" w:history="1">
        <w:r>
          <w:rPr>
            <w:color w:val="0000FF"/>
          </w:rPr>
          <w:t>пункте 3</w:t>
        </w:r>
      </w:hyperlink>
      <w:r>
        <w:t xml:space="preserve"> настоящих Правил - в случае устранения причин, явившихся основанием для прекращения (аннулирования) регистрации;</w:t>
      </w:r>
    </w:p>
    <w:p w:rsidR="0028764E" w:rsidRDefault="0028764E">
      <w:pPr>
        <w:pStyle w:val="ConsPlusNormal"/>
        <w:ind w:firstLine="540"/>
        <w:jc w:val="both"/>
      </w:pPr>
      <w:r>
        <w:t>по решению судов и иных уполномоченных государственных органов.</w:t>
      </w:r>
    </w:p>
    <w:p w:rsidR="0028764E" w:rsidRDefault="0028764E">
      <w:pPr>
        <w:pStyle w:val="ConsPlusNormal"/>
        <w:ind w:firstLine="540"/>
        <w:jc w:val="both"/>
      </w:pPr>
      <w:r>
        <w:t>Не производится восстановление регистрации утилизированных транспортных средств.</w:t>
      </w:r>
    </w:p>
    <w:p w:rsidR="0028764E" w:rsidRDefault="0028764E">
      <w:pPr>
        <w:pStyle w:val="ConsPlusNormal"/>
        <w:jc w:val="both"/>
      </w:pPr>
      <w:r>
        <w:t xml:space="preserve">(в ред. </w:t>
      </w:r>
      <w:hyperlink r:id="rId51" w:history="1">
        <w:r>
          <w:rPr>
            <w:color w:val="0000FF"/>
          </w:rPr>
          <w:t>Приказа</w:t>
        </w:r>
      </w:hyperlink>
      <w:r>
        <w:t xml:space="preserve"> МВД России от 13.02.2015 N 259)</w:t>
      </w:r>
    </w:p>
    <w:p w:rsidR="0028764E" w:rsidRDefault="0028764E">
      <w:pPr>
        <w:pStyle w:val="ConsPlusNormal"/>
        <w:jc w:val="both"/>
      </w:pPr>
      <w:r>
        <w:t xml:space="preserve">(п. 13 в ред. </w:t>
      </w:r>
      <w:hyperlink r:id="rId52" w:history="1">
        <w:r>
          <w:rPr>
            <w:color w:val="0000FF"/>
          </w:rPr>
          <w:t>Приказа</w:t>
        </w:r>
      </w:hyperlink>
      <w:r>
        <w:t xml:space="preserve"> МВД России от 07.08.2013 N 605)</w:t>
      </w:r>
    </w:p>
    <w:p w:rsidR="0028764E" w:rsidRDefault="0028764E">
      <w:pPr>
        <w:pStyle w:val="ConsPlusNormal"/>
        <w:ind w:firstLine="540"/>
        <w:jc w:val="both"/>
      </w:pPr>
      <w:r>
        <w:t>14. В случае изменения места жительства собственника (владельца) транспортного средства, связанного с убытием в иной субъект Российской Федерации, регистрация транспортных сре</w:t>
      </w:r>
      <w:proofErr w:type="gramStart"/>
      <w:r>
        <w:t>дств пр</w:t>
      </w:r>
      <w:proofErr w:type="gramEnd"/>
      <w:r>
        <w:t>оизводится по новому месту жительства собственника (владельца). При этом снятие с учета осуществляется без обращения собственника (владельца) по месту прежней регистрации.</w:t>
      </w:r>
    </w:p>
    <w:p w:rsidR="0028764E" w:rsidRDefault="0028764E">
      <w:pPr>
        <w:pStyle w:val="ConsPlusNormal"/>
        <w:jc w:val="both"/>
      </w:pPr>
      <w:r>
        <w:t xml:space="preserve">(п. 14 в ред. </w:t>
      </w:r>
      <w:hyperlink r:id="rId53" w:history="1">
        <w:r>
          <w:rPr>
            <w:color w:val="0000FF"/>
          </w:rPr>
          <w:t>Приказа</w:t>
        </w:r>
      </w:hyperlink>
      <w:r>
        <w:t xml:space="preserve"> МВД России от 20.01.2011 N 28)</w:t>
      </w:r>
    </w:p>
    <w:p w:rsidR="0028764E" w:rsidRDefault="0028764E">
      <w:pPr>
        <w:pStyle w:val="ConsPlusNormal"/>
        <w:ind w:firstLine="540"/>
        <w:jc w:val="both"/>
      </w:pPr>
      <w:r>
        <w:t>--------------------------------</w:t>
      </w:r>
    </w:p>
    <w:p w:rsidR="0028764E" w:rsidRDefault="0028764E">
      <w:pPr>
        <w:pStyle w:val="ConsPlusNormal"/>
        <w:ind w:firstLine="540"/>
        <w:jc w:val="both"/>
      </w:pPr>
      <w:r>
        <w:t xml:space="preserve">&lt;1&gt; Сноска исключена. - </w:t>
      </w:r>
      <w:hyperlink r:id="rId54" w:history="1">
        <w:r>
          <w:rPr>
            <w:color w:val="0000FF"/>
          </w:rPr>
          <w:t>Приказ</w:t>
        </w:r>
      </w:hyperlink>
      <w:r>
        <w:t xml:space="preserve"> МВД России от 20.01.2011 N 28.</w:t>
      </w:r>
    </w:p>
    <w:p w:rsidR="0028764E" w:rsidRDefault="0028764E">
      <w:pPr>
        <w:pStyle w:val="ConsPlusNormal"/>
        <w:ind w:firstLine="540"/>
        <w:jc w:val="both"/>
      </w:pPr>
    </w:p>
    <w:p w:rsidR="0028764E" w:rsidRDefault="0028764E">
      <w:pPr>
        <w:pStyle w:val="ConsPlusNormal"/>
        <w:ind w:firstLine="540"/>
        <w:jc w:val="both"/>
      </w:pPr>
      <w:r>
        <w:t xml:space="preserve">15. </w:t>
      </w:r>
      <w:proofErr w:type="gramStart"/>
      <w:r>
        <w:t>Внесение изменений в регистрационные данные похищенных и обнаруженных транспортных средств, возвращенных их собственникам или владельцам, с измененной маркировкой, нанесенной на транспортные средства организациями-изготовителями, производится на основании постановления органов внутренних дел (предварительного следствия и дознания), осуществляющих расследование уголовного дела, с предоставлением заверенной копии справки об исследовании (заключения экспертизы) с результатами исследования номеров агрегатов, выданной органом (организацией), уполномоченным на проведение данных исследований</w:t>
      </w:r>
      <w:proofErr w:type="gramEnd"/>
      <w:r>
        <w:t>.</w:t>
      </w:r>
    </w:p>
    <w:p w:rsidR="0028764E" w:rsidRDefault="0028764E">
      <w:pPr>
        <w:pStyle w:val="ConsPlusNormal"/>
        <w:jc w:val="both"/>
      </w:pPr>
      <w:r>
        <w:t xml:space="preserve">(в ред. </w:t>
      </w:r>
      <w:hyperlink r:id="rId55" w:history="1">
        <w:r>
          <w:rPr>
            <w:color w:val="0000FF"/>
          </w:rPr>
          <w:t>Приказа</w:t>
        </w:r>
      </w:hyperlink>
      <w:r>
        <w:t xml:space="preserve"> МВД России от 20.01.2011 N 28)</w:t>
      </w:r>
    </w:p>
    <w:p w:rsidR="0028764E" w:rsidRDefault="0028764E">
      <w:pPr>
        <w:pStyle w:val="ConsPlusNormal"/>
        <w:ind w:firstLine="540"/>
        <w:jc w:val="both"/>
      </w:pPr>
      <w:r>
        <w:t xml:space="preserve">15.1. В случаях установления совпадения маркировочных обозначений транспортных средств, номеров паспортов транспортных </w:t>
      </w:r>
      <w:proofErr w:type="gramStart"/>
      <w:r>
        <w:t>средств</w:t>
      </w:r>
      <w:proofErr w:type="gramEnd"/>
      <w:r>
        <w:t xml:space="preserve"> с реквизитами разыскиваемых, внесение изменений в регистрационные данные производится на основании постановления об отказе в возбуждении уголовного дела, подтверждающего отсутствие принадлежности этих транспортных средств и документов к разыскиваемым, а также подлинность маркировочных обозначений и паспортов транспортных средств.</w:t>
      </w:r>
    </w:p>
    <w:p w:rsidR="0028764E" w:rsidRDefault="0028764E">
      <w:pPr>
        <w:pStyle w:val="ConsPlusNormal"/>
        <w:jc w:val="both"/>
      </w:pPr>
      <w:r>
        <w:t>(</w:t>
      </w:r>
      <w:proofErr w:type="spellStart"/>
      <w:r>
        <w:t>пп</w:t>
      </w:r>
      <w:proofErr w:type="spellEnd"/>
      <w:r>
        <w:t xml:space="preserve">. 15.1 </w:t>
      </w:r>
      <w:proofErr w:type="gramStart"/>
      <w:r>
        <w:t>введен</w:t>
      </w:r>
      <w:proofErr w:type="gramEnd"/>
      <w:r>
        <w:t xml:space="preserve"> </w:t>
      </w:r>
      <w:hyperlink r:id="rId56" w:history="1">
        <w:r>
          <w:rPr>
            <w:color w:val="0000FF"/>
          </w:rPr>
          <w:t>Приказом</w:t>
        </w:r>
      </w:hyperlink>
      <w:r>
        <w:t xml:space="preserve"> МВД России от 20.01.2011 N 28)</w:t>
      </w:r>
    </w:p>
    <w:p w:rsidR="0028764E" w:rsidRDefault="0028764E">
      <w:pPr>
        <w:pStyle w:val="ConsPlusNormal"/>
        <w:ind w:firstLine="540"/>
        <w:jc w:val="both"/>
      </w:pPr>
      <w:r>
        <w:t xml:space="preserve">16. Регистрационное делопроизводство, оформление паспортов транспортных средств, регистрационных и иных документов, выдаваемых регистрационными подразделениями, ведется на русском языке. Дополнительно допускается заполнение указанных документов на иных языках народов Российской Федерации в соответствии с </w:t>
      </w:r>
      <w:hyperlink r:id="rId57" w:history="1">
        <w:r>
          <w:rPr>
            <w:color w:val="0000FF"/>
          </w:rPr>
          <w:t>законодательством</w:t>
        </w:r>
      </w:hyperlink>
      <w:r>
        <w:t xml:space="preserve"> Российской Федерации. Реквизиты свидетельства о регистрации транспортного средства дублируются буквами латинского алфавита в соответствии с требованиями </w:t>
      </w:r>
      <w:hyperlink r:id="rId58" w:history="1">
        <w:r>
          <w:rPr>
            <w:color w:val="0000FF"/>
          </w:rPr>
          <w:t>Конвенции</w:t>
        </w:r>
      </w:hyperlink>
      <w:r>
        <w:t xml:space="preserve"> о дорожном движении, принятой на Конференции Организации Объединенных Наций по дорожному движению в г. Вене 8 ноября 1968 года и ратифицированной 29 апреля 1974 года &lt;1&gt;.</w:t>
      </w:r>
    </w:p>
    <w:p w:rsidR="0028764E" w:rsidRDefault="0028764E">
      <w:pPr>
        <w:pStyle w:val="ConsPlusNormal"/>
        <w:ind w:firstLine="540"/>
        <w:jc w:val="both"/>
      </w:pPr>
      <w:r>
        <w:t>--------------------------------</w:t>
      </w:r>
    </w:p>
    <w:p w:rsidR="0028764E" w:rsidRDefault="0028764E">
      <w:pPr>
        <w:pStyle w:val="ConsPlusNormal"/>
        <w:ind w:firstLine="540"/>
        <w:jc w:val="both"/>
      </w:pPr>
      <w:r>
        <w:lastRenderedPageBreak/>
        <w:t>&lt;1</w:t>
      </w:r>
      <w:proofErr w:type="gramStart"/>
      <w:r>
        <w:t>&gt; Д</w:t>
      </w:r>
      <w:proofErr w:type="gramEnd"/>
      <w:r>
        <w:t xml:space="preserve">алее - "Конвенция о дорожном движении" (Сборник действующих договоров, соглашений и конвенций, заключенных с иностранными государствами, 1979, </w:t>
      </w:r>
      <w:proofErr w:type="spellStart"/>
      <w:r>
        <w:t>вып</w:t>
      </w:r>
      <w:proofErr w:type="spellEnd"/>
      <w:r>
        <w:t xml:space="preserve">. </w:t>
      </w:r>
      <w:proofErr w:type="gramStart"/>
      <w:r>
        <w:t>XXXIII, с. 385).</w:t>
      </w:r>
      <w:proofErr w:type="gramEnd"/>
    </w:p>
    <w:p w:rsidR="0028764E" w:rsidRDefault="0028764E">
      <w:pPr>
        <w:pStyle w:val="ConsPlusNormal"/>
        <w:ind w:firstLine="540"/>
        <w:jc w:val="both"/>
      </w:pPr>
    </w:p>
    <w:p w:rsidR="0028764E" w:rsidRDefault="0028764E">
      <w:pPr>
        <w:pStyle w:val="ConsPlusNormal"/>
        <w:ind w:firstLine="540"/>
        <w:jc w:val="both"/>
      </w:pPr>
      <w:r>
        <w:t xml:space="preserve">17. </w:t>
      </w:r>
      <w:proofErr w:type="gramStart"/>
      <w:r>
        <w:t xml:space="preserve">Документы, удостоверяющие право собственности на транспортные средства, номерные агрегаты, и иные документы, представляемые для совершения регистрационных действий, составленные на ином, кроме русского, языке, должны быть переведены на русский язык и иметь удостоверительные надписи нотариуса о верности перевода с одного языка на другой либо другого должностного лица, имеющего право совершать такие нотариальные действия в соответствии с </w:t>
      </w:r>
      <w:hyperlink r:id="rId59" w:history="1">
        <w:r>
          <w:rPr>
            <w:color w:val="0000FF"/>
          </w:rPr>
          <w:t>законодательством</w:t>
        </w:r>
      </w:hyperlink>
      <w:r>
        <w:t xml:space="preserve"> Российской Федерации.</w:t>
      </w:r>
      <w:proofErr w:type="gramEnd"/>
    </w:p>
    <w:p w:rsidR="0028764E" w:rsidRDefault="0028764E">
      <w:pPr>
        <w:pStyle w:val="ConsPlusNormal"/>
        <w:ind w:firstLine="540"/>
        <w:jc w:val="both"/>
      </w:pPr>
      <w:r>
        <w:t xml:space="preserve">18. </w:t>
      </w:r>
      <w:proofErr w:type="gramStart"/>
      <w:r>
        <w:t xml:space="preserve">Для совершения регистрационных действий принимаются документы, составленные за пределами Российской Федерации с участием должностных лиц компетентных органов других государств или исходящие от указанных органов, при условии их легализации консульскими органами Министерства иностранных дел Российской Федерации &lt;1&gt; или официальными органами других государств путем проставления на документах </w:t>
      </w:r>
      <w:proofErr w:type="spellStart"/>
      <w:r>
        <w:t>апостиля</w:t>
      </w:r>
      <w:proofErr w:type="spellEnd"/>
      <w:r>
        <w:t xml:space="preserve"> в порядке, установленном Гаагской </w:t>
      </w:r>
      <w:hyperlink r:id="rId60" w:history="1">
        <w:r>
          <w:rPr>
            <w:color w:val="0000FF"/>
          </w:rPr>
          <w:t>конвенцией</w:t>
        </w:r>
      </w:hyperlink>
      <w:r>
        <w:t>, отменяющей требования легализации иностранных официальных документов, вступившей в силу</w:t>
      </w:r>
      <w:proofErr w:type="gramEnd"/>
      <w:r>
        <w:t xml:space="preserve"> на территории Российской Федерации 31 мая 1992 года &lt;2&gt;, либо эти документы должны быть скреплены гербовой печатью в соответствии с требованиями </w:t>
      </w:r>
      <w:hyperlink r:id="rId61" w:history="1">
        <w:r>
          <w:rPr>
            <w:color w:val="0000FF"/>
          </w:rPr>
          <w:t>Конвенции</w:t>
        </w:r>
      </w:hyperlink>
      <w:r>
        <w:t xml:space="preserve"> о правовой помощи и правовых отношениях по гражданским, семейным и уголовным делам &lt;3&gt;, если иное не предусмотрено другими международными договорами Российской Федерации.</w:t>
      </w:r>
    </w:p>
    <w:p w:rsidR="0028764E" w:rsidRDefault="0028764E">
      <w:pPr>
        <w:pStyle w:val="ConsPlusNormal"/>
        <w:ind w:firstLine="540"/>
        <w:jc w:val="both"/>
      </w:pPr>
      <w:r>
        <w:t>--------------------------------</w:t>
      </w:r>
    </w:p>
    <w:p w:rsidR="0028764E" w:rsidRDefault="0028764E">
      <w:pPr>
        <w:pStyle w:val="ConsPlusNormal"/>
        <w:ind w:firstLine="540"/>
        <w:jc w:val="both"/>
      </w:pPr>
      <w:r>
        <w:t>&lt;1</w:t>
      </w:r>
      <w:proofErr w:type="gramStart"/>
      <w:r>
        <w:t>&gt; Д</w:t>
      </w:r>
      <w:proofErr w:type="gramEnd"/>
      <w:r>
        <w:t>алее - "МИД России".</w:t>
      </w:r>
    </w:p>
    <w:p w:rsidR="0028764E" w:rsidRDefault="0028764E">
      <w:pPr>
        <w:pStyle w:val="ConsPlusNormal"/>
        <w:ind w:firstLine="540"/>
        <w:jc w:val="both"/>
      </w:pPr>
      <w:r>
        <w:t xml:space="preserve">&lt;2&gt; </w:t>
      </w:r>
      <w:proofErr w:type="gramStart"/>
      <w:r>
        <w:t>Ратифицирована</w:t>
      </w:r>
      <w:proofErr w:type="gramEnd"/>
      <w:r>
        <w:t xml:space="preserve"> 17 апреля 1991 г.</w:t>
      </w:r>
    </w:p>
    <w:p w:rsidR="0028764E" w:rsidRDefault="0028764E">
      <w:pPr>
        <w:pStyle w:val="ConsPlusNormal"/>
        <w:ind w:firstLine="540"/>
        <w:jc w:val="both"/>
      </w:pPr>
      <w:r>
        <w:t xml:space="preserve">&lt;3&gt; Подписана в г. Минске 22 января 1993 г. государствами, входящими в Содружество Независимых Государств, ратифицирована Федеральным </w:t>
      </w:r>
      <w:hyperlink r:id="rId62" w:history="1">
        <w:r>
          <w:rPr>
            <w:color w:val="0000FF"/>
          </w:rPr>
          <w:t>законом</w:t>
        </w:r>
      </w:hyperlink>
      <w:r>
        <w:t xml:space="preserve"> от 4 августа 1994 г. N 16-ФЗ "О ратификации Конвенции о правовой помощи и правовых отношениях по гражданским, семейным и уголовным делам" (Собрание законодательства Российской Федерации, 1994, N 15, ст. 1684).</w:t>
      </w:r>
    </w:p>
    <w:p w:rsidR="0028764E" w:rsidRDefault="0028764E">
      <w:pPr>
        <w:pStyle w:val="ConsPlusNormal"/>
        <w:ind w:firstLine="540"/>
        <w:jc w:val="both"/>
      </w:pPr>
    </w:p>
    <w:p w:rsidR="0028764E" w:rsidRDefault="0028764E">
      <w:pPr>
        <w:pStyle w:val="ConsPlusNormal"/>
        <w:ind w:firstLine="540"/>
        <w:jc w:val="both"/>
      </w:pPr>
      <w:bookmarkStart w:id="3" w:name="P164"/>
      <w:bookmarkEnd w:id="3"/>
      <w:r>
        <w:t xml:space="preserve">19. </w:t>
      </w:r>
      <w:proofErr w:type="gramStart"/>
      <w:r>
        <w:t xml:space="preserve">Транспортные средства, номерные агрегаты, ввезенные на территорию Российской Федерации, регистрируются за юридическими или физическими лицами, указанными в документах, которые были выданы таможенными органами Российской Федерации при таможенном оформлении транспортных средств, номерных агрегатов в </w:t>
      </w:r>
      <w:hyperlink r:id="rId63" w:history="1">
        <w:r>
          <w:rPr>
            <w:color w:val="0000FF"/>
          </w:rPr>
          <w:t>порядке</w:t>
        </w:r>
      </w:hyperlink>
      <w:r>
        <w:t>, установленном нормативными правовыми актами Российской Федерации.</w:t>
      </w:r>
      <w:proofErr w:type="gramEnd"/>
    </w:p>
    <w:p w:rsidR="0028764E" w:rsidRDefault="0028764E">
      <w:pPr>
        <w:pStyle w:val="ConsPlusNormal"/>
        <w:ind w:firstLine="540"/>
        <w:jc w:val="both"/>
      </w:pPr>
      <w:r>
        <w:t xml:space="preserve">Данное требование распространяется также на транспортные средства, номерные агрегаты, зарегистрированные в установленном </w:t>
      </w:r>
      <w:hyperlink r:id="rId64" w:history="1">
        <w:r>
          <w:rPr>
            <w:color w:val="0000FF"/>
          </w:rPr>
          <w:t>порядке</w:t>
        </w:r>
      </w:hyperlink>
      <w:r>
        <w:t xml:space="preserve"> в органах внутренних дел Российской Федерации, находящихся за ее пределами.</w:t>
      </w:r>
    </w:p>
    <w:p w:rsidR="0028764E" w:rsidRDefault="0028764E">
      <w:pPr>
        <w:pStyle w:val="ConsPlusNormal"/>
        <w:ind w:firstLine="540"/>
        <w:jc w:val="both"/>
      </w:pPr>
      <w:r>
        <w:t xml:space="preserve">20. Транспортные средства, за исключением случаев, предусмотренных настоящими Правилами, регистрируются только за собственниками транспортных средств - юридическими или физическими лицами, указанными в паспортах транспортных средств, заключенных в установленном </w:t>
      </w:r>
      <w:hyperlink r:id="rId65" w:history="1">
        <w:r>
          <w:rPr>
            <w:color w:val="0000FF"/>
          </w:rPr>
          <w:t>порядке</w:t>
        </w:r>
      </w:hyperlink>
      <w:r>
        <w:t xml:space="preserve"> договорах или иных документах, удостоверяющих право собственности на транспортные средства в соответствии с законодательством Российской Федерации.</w:t>
      </w:r>
    </w:p>
    <w:p w:rsidR="0028764E" w:rsidRDefault="0028764E">
      <w:pPr>
        <w:pStyle w:val="ConsPlusNormal"/>
        <w:ind w:firstLine="540"/>
        <w:jc w:val="both"/>
      </w:pPr>
      <w:r>
        <w:t xml:space="preserve">21. Исключен. - </w:t>
      </w:r>
      <w:hyperlink r:id="rId66" w:history="1">
        <w:r>
          <w:rPr>
            <w:color w:val="0000FF"/>
          </w:rPr>
          <w:t>Приказ</w:t>
        </w:r>
      </w:hyperlink>
      <w:r>
        <w:t xml:space="preserve"> МВД России от 07.08.2013 N 605.</w:t>
      </w:r>
    </w:p>
    <w:p w:rsidR="0028764E" w:rsidRDefault="0028764E">
      <w:pPr>
        <w:pStyle w:val="ConsPlusNormal"/>
        <w:ind w:firstLine="540"/>
        <w:jc w:val="both"/>
      </w:pPr>
      <w:r>
        <w:t xml:space="preserve">22. Юридические и физические лица, осуществляющие лизинговую деятельность, регистрируют транспортные средства, являющиеся предметом лизинга &lt;1&gt;, в порядке, предусмотренном </w:t>
      </w:r>
      <w:hyperlink w:anchor="P275" w:history="1">
        <w:r>
          <w:rPr>
            <w:color w:val="0000FF"/>
          </w:rPr>
          <w:t>пунктом 48</w:t>
        </w:r>
      </w:hyperlink>
      <w:r>
        <w:t xml:space="preserve"> настоящих Правил.</w:t>
      </w:r>
    </w:p>
    <w:p w:rsidR="0028764E" w:rsidRDefault="0028764E">
      <w:pPr>
        <w:pStyle w:val="ConsPlusNormal"/>
        <w:ind w:firstLine="540"/>
        <w:jc w:val="both"/>
      </w:pPr>
      <w:r>
        <w:t>--------------------------------</w:t>
      </w:r>
    </w:p>
    <w:p w:rsidR="0028764E" w:rsidRDefault="0028764E">
      <w:pPr>
        <w:pStyle w:val="ConsPlusNormal"/>
        <w:ind w:firstLine="540"/>
        <w:jc w:val="both"/>
      </w:pPr>
      <w:r>
        <w:t xml:space="preserve">&lt;1&gt; Федеральный </w:t>
      </w:r>
      <w:hyperlink r:id="rId67" w:history="1">
        <w:r>
          <w:rPr>
            <w:color w:val="0000FF"/>
          </w:rPr>
          <w:t>закон</w:t>
        </w:r>
      </w:hyperlink>
      <w:r>
        <w:t xml:space="preserve"> "О финансовой аренде (лизинге)" от 29 октября 1998 г. N 164-ФЗ (Собрание законодательства Российской Федерации, 1998, N 44, ст. 5394; 2002, N 5, ст. 376).</w:t>
      </w:r>
    </w:p>
    <w:p w:rsidR="0028764E" w:rsidRDefault="0028764E">
      <w:pPr>
        <w:pStyle w:val="ConsPlusNormal"/>
        <w:ind w:firstLine="540"/>
        <w:jc w:val="both"/>
      </w:pPr>
    </w:p>
    <w:p w:rsidR="0028764E" w:rsidRDefault="0028764E">
      <w:pPr>
        <w:pStyle w:val="ConsPlusNormal"/>
        <w:ind w:firstLine="540"/>
        <w:jc w:val="both"/>
      </w:pPr>
      <w:r>
        <w:t xml:space="preserve">23. Исключен. - </w:t>
      </w:r>
      <w:hyperlink r:id="rId68" w:history="1">
        <w:r>
          <w:rPr>
            <w:color w:val="0000FF"/>
          </w:rPr>
          <w:t>Приказ</w:t>
        </w:r>
      </w:hyperlink>
      <w:r>
        <w:t xml:space="preserve"> МВД России от 07.08.2013 N 605.</w:t>
      </w:r>
    </w:p>
    <w:p w:rsidR="0028764E" w:rsidRDefault="0028764E">
      <w:pPr>
        <w:pStyle w:val="ConsPlusNormal"/>
        <w:ind w:firstLine="540"/>
        <w:jc w:val="both"/>
      </w:pPr>
    </w:p>
    <w:p w:rsidR="0028764E" w:rsidRDefault="0028764E">
      <w:pPr>
        <w:pStyle w:val="ConsPlusNormal"/>
        <w:ind w:firstLine="540"/>
        <w:jc w:val="both"/>
      </w:pPr>
      <w:r>
        <w:t>II. Порядок регистрации транспортных средств</w:t>
      </w:r>
    </w:p>
    <w:p w:rsidR="0028764E" w:rsidRDefault="0028764E">
      <w:pPr>
        <w:pStyle w:val="ConsPlusNormal"/>
        <w:ind w:firstLine="540"/>
        <w:jc w:val="both"/>
      </w:pPr>
    </w:p>
    <w:p w:rsidR="0028764E" w:rsidRDefault="0028764E">
      <w:pPr>
        <w:pStyle w:val="ConsPlusNormal"/>
        <w:ind w:firstLine="540"/>
        <w:jc w:val="both"/>
      </w:pPr>
      <w:r>
        <w:t xml:space="preserve">24. Регистрация конкретного транспортного средства производится только за одним </w:t>
      </w:r>
      <w:r>
        <w:lastRenderedPageBreak/>
        <w:t>юридическим или физическим лицом.</w:t>
      </w:r>
    </w:p>
    <w:p w:rsidR="0028764E" w:rsidRDefault="0028764E">
      <w:pPr>
        <w:pStyle w:val="ConsPlusNormal"/>
        <w:ind w:firstLine="540"/>
        <w:jc w:val="both"/>
      </w:pPr>
      <w:r>
        <w:t>24.1. Транспортные средства регистрируются за физическими лицами по адресу, указанному в паспортах граждан Российской Федерации или в свидетельствах о регистрации по месту жительства собственников, выдаваемых органами регистрационного учета &lt;1&gt;.</w:t>
      </w:r>
    </w:p>
    <w:p w:rsidR="0028764E" w:rsidRDefault="0028764E">
      <w:pPr>
        <w:pStyle w:val="ConsPlusNormal"/>
        <w:ind w:firstLine="540"/>
        <w:jc w:val="both"/>
      </w:pPr>
      <w:proofErr w:type="gramStart"/>
      <w:r>
        <w:t>--------------------------------</w:t>
      </w:r>
      <w:proofErr w:type="gramEnd"/>
    </w:p>
    <w:p w:rsidR="0028764E" w:rsidRDefault="0028764E">
      <w:pPr>
        <w:pStyle w:val="ConsPlusNormal"/>
        <w:ind w:firstLine="540"/>
        <w:jc w:val="both"/>
      </w:pPr>
      <w:proofErr w:type="gramStart"/>
      <w:r>
        <w:t xml:space="preserve">&lt;1&gt; </w:t>
      </w:r>
      <w:hyperlink r:id="rId69" w:history="1">
        <w:r>
          <w:rPr>
            <w:color w:val="0000FF"/>
          </w:rPr>
          <w:t>Закон</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(Ведомости Съезда народных депутатов Российской Федерации и Верховного Совета Российской Федерации, 1993, N 32, ст. 1227; Собрание законодательства Российской Федерации, 2004, N 45, ст. 4377;</w:t>
      </w:r>
      <w:proofErr w:type="gramEnd"/>
      <w:r>
        <w:t xml:space="preserve"> </w:t>
      </w:r>
      <w:proofErr w:type="gramStart"/>
      <w:r>
        <w:t xml:space="preserve">2006, N 31, ст. 3420; 2008, N 52, ст. 6236; 2010, N 31, ст. 4196); </w:t>
      </w:r>
      <w:hyperlink r:id="rId70" w:history="1">
        <w:r>
          <w:rPr>
            <w:color w:val="0000FF"/>
          </w:rPr>
          <w:t>Положение</w:t>
        </w:r>
      </w:hyperlink>
      <w:r>
        <w:t xml:space="preserve"> о паспорте гражданина Российской Федерации, утвержденное Постановлением Правительства Российской Федерации от 8 июля 1997 г. N 828 (Собрание законодательства Российской Федерации, 1997, N 28, ст. 3444; 1999, N 41, ст. 4918; 2001, N 3, ст. 242;</w:t>
      </w:r>
      <w:proofErr w:type="gramEnd"/>
      <w:r>
        <w:t xml:space="preserve"> </w:t>
      </w:r>
      <w:proofErr w:type="gramStart"/>
      <w:r>
        <w:t>2002, N 4, ст. 330; 2003, N 27, ст. 2813; 2004, N 5, ст. 374; 2006, N 52, ст. 5596; 2008, N 14, ст. 1412; 2010, N 33, ст. 4433).</w:t>
      </w:r>
      <w:proofErr w:type="gramEnd"/>
    </w:p>
    <w:p w:rsidR="0028764E" w:rsidRDefault="0028764E">
      <w:pPr>
        <w:pStyle w:val="ConsPlusNormal"/>
        <w:ind w:firstLine="540"/>
        <w:jc w:val="both"/>
      </w:pPr>
    </w:p>
    <w:p w:rsidR="0028764E" w:rsidRDefault="0028764E">
      <w:pPr>
        <w:pStyle w:val="ConsPlusNormal"/>
        <w:ind w:firstLine="540"/>
        <w:jc w:val="both"/>
      </w:pPr>
      <w:r>
        <w:t>Регистрация транспортных средств за физическими лицами, не имеющими регистрации по месту жительства, производится по адресу, указанному в свидетельствах о регистрации по месту пребывания собственников, выдаваемых органами регистрационного учета.</w:t>
      </w:r>
    </w:p>
    <w:p w:rsidR="0028764E" w:rsidRDefault="0028764E">
      <w:pPr>
        <w:pStyle w:val="ConsPlusNormal"/>
        <w:ind w:firstLine="540"/>
        <w:jc w:val="both"/>
      </w:pPr>
      <w:r>
        <w:t xml:space="preserve">24.2. </w:t>
      </w:r>
      <w:proofErr w:type="gramStart"/>
      <w:r>
        <w:t>Регистрация транспортных средств за аккредитованными при МИД России сотрудниками дипломатических представительств, консульских учреждений, административно-технического и обслуживающего персонала дипломатических представительств, консульских учреждений производится по месту нахождения соответствующих дипломатических представительств и консульских учреждений на срок действия дипломатической, консульской или служебной карточки соответственно.</w:t>
      </w:r>
      <w:proofErr w:type="gramEnd"/>
    </w:p>
    <w:p w:rsidR="0028764E" w:rsidRDefault="0028764E">
      <w:pPr>
        <w:pStyle w:val="ConsPlusNormal"/>
        <w:ind w:firstLine="540"/>
        <w:jc w:val="both"/>
      </w:pPr>
      <w:r>
        <w:t xml:space="preserve">Регистрация транспортных средств за иностранными гражданами и лицами без гражданства, временно пребывающими на территории Российской Федерации, производится по адресу, указанному в уведомлении о прибытии иностранного гражданина или лица без гражданства </w:t>
      </w:r>
      <w:proofErr w:type="gramStart"/>
      <w:r>
        <w:t>в место пребывания</w:t>
      </w:r>
      <w:proofErr w:type="gramEnd"/>
      <w:r>
        <w:t xml:space="preserve"> и на срок пребывания &lt;2&gt;.</w:t>
      </w:r>
    </w:p>
    <w:p w:rsidR="0028764E" w:rsidRDefault="0028764E">
      <w:pPr>
        <w:pStyle w:val="ConsPlusNormal"/>
        <w:ind w:firstLine="540"/>
        <w:jc w:val="both"/>
      </w:pPr>
      <w:r>
        <w:t>--------------------------------</w:t>
      </w:r>
    </w:p>
    <w:p w:rsidR="0028764E" w:rsidRDefault="0028764E">
      <w:pPr>
        <w:pStyle w:val="ConsPlusNormal"/>
        <w:ind w:firstLine="540"/>
        <w:jc w:val="both"/>
      </w:pPr>
      <w:proofErr w:type="gramStart"/>
      <w:r>
        <w:t xml:space="preserve">&lt;2&gt; Федеральный </w:t>
      </w:r>
      <w:hyperlink r:id="rId71" w:history="1">
        <w:r>
          <w:rPr>
            <w:color w:val="0000FF"/>
          </w:rPr>
          <w:t>закон</w:t>
        </w:r>
      </w:hyperlink>
      <w:r>
        <w:t xml:space="preserve"> от 18 июля 2006 г. N 109-ФЗ "О миграционном учете иностранных граждан и лиц без гражданства в Российской Федерации" (Собрание законодательства Российской Федерации, 2006, N 30, ст. 3285; 2007, N 49, ст. 6071; 2008, N 30, ст. ст. 3589, 3616; 2009, N 29, ст. 3636; 2010, N 21, ст. 2524;</w:t>
      </w:r>
      <w:proofErr w:type="gramEnd"/>
      <w:r>
        <w:t xml:space="preserve"> </w:t>
      </w:r>
      <w:proofErr w:type="gramStart"/>
      <w:r>
        <w:t xml:space="preserve">N 31, ст. 4198); </w:t>
      </w:r>
      <w:hyperlink r:id="rId72" w:history="1">
        <w:r>
          <w:rPr>
            <w:color w:val="0000FF"/>
          </w:rPr>
          <w:t>Правила</w:t>
        </w:r>
      </w:hyperlink>
      <w:r>
        <w:t xml:space="preserve"> осуществления миграционного учета иностранных граждан и лиц без гражданства в Российской Федерации, утвержденные Постановлением Правительства Российской Федерации от 15 января 2007 г. N 9 (Собрание законодательства Российской Федерации, 2007, N 5, ст. 653; 2008, N 14, ст. 1412; N 49, ст. 5841; 2009, N 46, ст. 5503).</w:t>
      </w:r>
      <w:proofErr w:type="gramEnd"/>
    </w:p>
    <w:p w:rsidR="0028764E" w:rsidRDefault="0028764E">
      <w:pPr>
        <w:pStyle w:val="ConsPlusNormal"/>
        <w:ind w:firstLine="540"/>
        <w:jc w:val="both"/>
      </w:pPr>
    </w:p>
    <w:p w:rsidR="0028764E" w:rsidRDefault="0028764E">
      <w:pPr>
        <w:pStyle w:val="ConsPlusNormal"/>
        <w:ind w:firstLine="540"/>
        <w:jc w:val="both"/>
      </w:pPr>
      <w:r>
        <w:t>Регистрация транспортных средств за иностранными гражданами и лицами без гражданства, временно проживающими на территории Российской Федерации, производится по месту регистрации иностранного гражданина или лица без гражданства, указанному в разрешении на временное проживание иностранного гражданина на срок действия разрешения на временное проживание &lt;3&gt;.</w:t>
      </w:r>
    </w:p>
    <w:p w:rsidR="0028764E" w:rsidRDefault="0028764E">
      <w:pPr>
        <w:pStyle w:val="ConsPlusNormal"/>
        <w:ind w:firstLine="540"/>
        <w:jc w:val="both"/>
      </w:pPr>
      <w:r>
        <w:t>--------------------------------</w:t>
      </w:r>
    </w:p>
    <w:p w:rsidR="0028764E" w:rsidRDefault="0028764E">
      <w:pPr>
        <w:pStyle w:val="ConsPlusNormal"/>
        <w:ind w:firstLine="540"/>
        <w:jc w:val="both"/>
      </w:pPr>
      <w:proofErr w:type="gramStart"/>
      <w:r>
        <w:t xml:space="preserve">&lt;3&gt; </w:t>
      </w:r>
      <w:hyperlink r:id="rId73" w:history="1">
        <w:r>
          <w:rPr>
            <w:color w:val="0000FF"/>
          </w:rPr>
          <w:t>Положение</w:t>
        </w:r>
      </w:hyperlink>
      <w:r>
        <w:t xml:space="preserve"> о выдаче иностранным гражданам и лицам без гражданства разрешения на временное проживание, утвержденное Постановлением Правительства Российской Федерации от 1 ноября 2002 г. N 789 (Собрание законодательства Российской Федерации, 2002, N 45, ст. 4516; 2007, N 5, ст. 667; 2008, N 14, ст. 1412; N 18, ст. 2051; 2009, N 15, ст. 1834).</w:t>
      </w:r>
      <w:proofErr w:type="gramEnd"/>
    </w:p>
    <w:p w:rsidR="0028764E" w:rsidRDefault="0028764E">
      <w:pPr>
        <w:pStyle w:val="ConsPlusNormal"/>
        <w:ind w:firstLine="540"/>
        <w:jc w:val="both"/>
      </w:pPr>
    </w:p>
    <w:p w:rsidR="0028764E" w:rsidRDefault="0028764E">
      <w:pPr>
        <w:pStyle w:val="ConsPlusNormal"/>
        <w:ind w:firstLine="540"/>
        <w:jc w:val="both"/>
      </w:pPr>
      <w:r>
        <w:t>Регистрация транспортных средств за иностранными гражданами и лицами без гражданства, постоянно проживающими на территории Российской Федерации, производится по адресу, указанному в виде на жительство иностранного гражданина на срок его действия &lt;4&gt;.</w:t>
      </w:r>
    </w:p>
    <w:p w:rsidR="0028764E" w:rsidRDefault="0028764E">
      <w:pPr>
        <w:pStyle w:val="ConsPlusNormal"/>
        <w:ind w:firstLine="540"/>
        <w:jc w:val="both"/>
      </w:pPr>
      <w:r>
        <w:t>--------------------------------</w:t>
      </w:r>
    </w:p>
    <w:p w:rsidR="0028764E" w:rsidRDefault="0028764E">
      <w:pPr>
        <w:pStyle w:val="ConsPlusNormal"/>
        <w:ind w:firstLine="540"/>
        <w:jc w:val="both"/>
      </w:pPr>
      <w:r>
        <w:lastRenderedPageBreak/>
        <w:t xml:space="preserve">&lt;4&gt; </w:t>
      </w:r>
      <w:hyperlink r:id="rId74" w:history="1">
        <w:r>
          <w:rPr>
            <w:color w:val="0000FF"/>
          </w:rPr>
          <w:t>Положение</w:t>
        </w:r>
      </w:hyperlink>
      <w:r>
        <w:t xml:space="preserve"> о выдаче иностранным гражданам и лицам без гражданства вида на жительство, утвержденное Постановлением Правительства Российской Федерации от 1 ноября 2002 г. N 794 (Собрание законодательства Российской Федерации, 2002, N 45, ст. 4520; 2007, N 5, ст. 667; 2008, N 14, ст. 1412).</w:t>
      </w:r>
    </w:p>
    <w:p w:rsidR="0028764E" w:rsidRDefault="0028764E">
      <w:pPr>
        <w:pStyle w:val="ConsPlusNormal"/>
        <w:ind w:firstLine="540"/>
        <w:jc w:val="both"/>
      </w:pPr>
    </w:p>
    <w:p w:rsidR="0028764E" w:rsidRDefault="0028764E">
      <w:pPr>
        <w:pStyle w:val="ConsPlusNormal"/>
        <w:ind w:firstLine="540"/>
        <w:jc w:val="both"/>
      </w:pPr>
      <w:r>
        <w:t>Регистрация транспортных средств иностранных юридических лиц производится по месту нахождения филиалов (представительств, корреспондентских пунктов) и иных подразделений, являющихся обособленными подразделениями иностранных юридических лиц, на срок действия документов, подтверждающих аккредитацию (регистрацию, создание) филиала (представительства, корреспондентского пункта) на территории Российской Федерации.</w:t>
      </w:r>
    </w:p>
    <w:p w:rsidR="0028764E" w:rsidRDefault="0028764E">
      <w:pPr>
        <w:pStyle w:val="ConsPlusNormal"/>
        <w:ind w:firstLine="540"/>
        <w:jc w:val="both"/>
      </w:pPr>
      <w:r>
        <w:t>24.3. Регистрация транспортных средств за юридическими лицами производится по месту нахождения юридических лиц, определяемому местом их государственной регистрации, либо по месту нахождения их обособленных подразделений.</w:t>
      </w:r>
    </w:p>
    <w:p w:rsidR="0028764E" w:rsidRDefault="0028764E">
      <w:pPr>
        <w:pStyle w:val="ConsPlusNormal"/>
        <w:ind w:firstLine="540"/>
        <w:jc w:val="both"/>
      </w:pPr>
      <w:r>
        <w:t>Регистрация транспортных средств, поставленных по государственному или муниципальному контракту, производится за конечным получателем транспортных средств, который будет осуществлять их непосредственную эксплуатацию, без проведения регистрационных действий за заказчиком или промежуточным получателем транспортных средств.</w:t>
      </w:r>
    </w:p>
    <w:p w:rsidR="0028764E" w:rsidRDefault="0028764E">
      <w:pPr>
        <w:pStyle w:val="ConsPlusNormal"/>
        <w:ind w:firstLine="540"/>
        <w:jc w:val="both"/>
      </w:pPr>
      <w:r>
        <w:t xml:space="preserve">24.4. Исключен. - </w:t>
      </w:r>
      <w:hyperlink r:id="rId75" w:history="1">
        <w:r>
          <w:rPr>
            <w:color w:val="0000FF"/>
          </w:rPr>
          <w:t>Приказ</w:t>
        </w:r>
      </w:hyperlink>
      <w:r>
        <w:t xml:space="preserve"> МВД России от 07.08.2013 N 605.</w:t>
      </w:r>
    </w:p>
    <w:p w:rsidR="0028764E" w:rsidRDefault="0028764E">
      <w:pPr>
        <w:pStyle w:val="ConsPlusNormal"/>
        <w:ind w:firstLine="540"/>
        <w:jc w:val="both"/>
      </w:pPr>
      <w:r>
        <w:t>24.5. Проведение регистрационных действий осуществляется любым регистрационным подразделением Госавтоинспекции Российской Федерации вне зависимости от места жительства и (или) регистрации по месту пребывания физического лица или места регистрации и (или) нахождения юридического лица либо его обособленного подразделения &lt;1&gt;.</w:t>
      </w:r>
    </w:p>
    <w:p w:rsidR="0028764E" w:rsidRDefault="0028764E">
      <w:pPr>
        <w:pStyle w:val="ConsPlusNormal"/>
        <w:jc w:val="both"/>
      </w:pPr>
      <w:r>
        <w:t xml:space="preserve">(п. 24.5 в ред. </w:t>
      </w:r>
      <w:hyperlink r:id="rId76" w:history="1">
        <w:r>
          <w:rPr>
            <w:color w:val="0000FF"/>
          </w:rPr>
          <w:t>Приказа</w:t>
        </w:r>
      </w:hyperlink>
      <w:r>
        <w:t xml:space="preserve"> МВД России от 07.08.2013 N 605)</w:t>
      </w:r>
    </w:p>
    <w:p w:rsidR="0028764E" w:rsidRDefault="0028764E">
      <w:pPr>
        <w:pStyle w:val="ConsPlusNormal"/>
        <w:ind w:firstLine="540"/>
        <w:jc w:val="both"/>
      </w:pPr>
      <w:r>
        <w:t>--------------------------------</w:t>
      </w:r>
    </w:p>
    <w:p w:rsidR="0028764E" w:rsidRDefault="0028764E">
      <w:pPr>
        <w:pStyle w:val="ConsPlusNormal"/>
        <w:ind w:firstLine="540"/>
        <w:jc w:val="both"/>
      </w:pPr>
      <w:r>
        <w:t>&lt;1&gt; Действие данного подпункта применяется на территории каждого субъекта Российской Федерации не менее чем в одном регистрационном подразделении, а с 1 января 2014 года - в отношении не менее половины всех регистрационных подразделений каждого субъекта Российской Федерации.</w:t>
      </w:r>
    </w:p>
    <w:p w:rsidR="0028764E" w:rsidRDefault="0028764E">
      <w:pPr>
        <w:pStyle w:val="ConsPlusNormal"/>
        <w:jc w:val="both"/>
      </w:pPr>
      <w:r>
        <w:t xml:space="preserve">(сноска введена </w:t>
      </w:r>
      <w:hyperlink r:id="rId77" w:history="1">
        <w:r>
          <w:rPr>
            <w:color w:val="0000FF"/>
          </w:rPr>
          <w:t>Приказом</w:t>
        </w:r>
      </w:hyperlink>
      <w:r>
        <w:t xml:space="preserve"> МВД России от 07.08.2013 N 605)</w:t>
      </w:r>
    </w:p>
    <w:p w:rsidR="0028764E" w:rsidRDefault="0028764E">
      <w:pPr>
        <w:pStyle w:val="ConsPlusNormal"/>
        <w:ind w:firstLine="540"/>
        <w:jc w:val="both"/>
      </w:pPr>
    </w:p>
    <w:p w:rsidR="0028764E" w:rsidRDefault="0028764E">
      <w:pPr>
        <w:pStyle w:val="ConsPlusNormal"/>
        <w:jc w:val="both"/>
      </w:pPr>
      <w:r>
        <w:t xml:space="preserve">(п. 24 в ред. </w:t>
      </w:r>
      <w:hyperlink r:id="rId78" w:history="1">
        <w:r>
          <w:rPr>
            <w:color w:val="0000FF"/>
          </w:rPr>
          <w:t>Приказа</w:t>
        </w:r>
      </w:hyperlink>
      <w:r>
        <w:t xml:space="preserve"> МВД России от 20.01.2011 N 28)</w:t>
      </w:r>
    </w:p>
    <w:p w:rsidR="0028764E" w:rsidRDefault="0028764E">
      <w:pPr>
        <w:pStyle w:val="ConsPlusNormal"/>
        <w:ind w:firstLine="540"/>
        <w:jc w:val="both"/>
      </w:pPr>
      <w:r>
        <w:t xml:space="preserve">25. Исключен. - </w:t>
      </w:r>
      <w:hyperlink r:id="rId79" w:history="1">
        <w:r>
          <w:rPr>
            <w:color w:val="0000FF"/>
          </w:rPr>
          <w:t>Приказ</w:t>
        </w:r>
      </w:hyperlink>
      <w:r>
        <w:t xml:space="preserve"> МВД России от 07.08.2013 N 605.</w:t>
      </w:r>
    </w:p>
    <w:p w:rsidR="0028764E" w:rsidRDefault="0028764E">
      <w:pPr>
        <w:pStyle w:val="ConsPlusNormal"/>
        <w:ind w:firstLine="540"/>
        <w:jc w:val="both"/>
      </w:pPr>
      <w:r>
        <w:t xml:space="preserve">26. Регистрация транспортных средств, принадлежащих беженцам и вынужденным переселенцам, имеющим удостоверения, выданные в </w:t>
      </w:r>
      <w:hyperlink r:id="rId80" w:history="1">
        <w:r>
          <w:rPr>
            <w:color w:val="0000FF"/>
          </w:rPr>
          <w:t>порядке</w:t>
        </w:r>
      </w:hyperlink>
      <w:r>
        <w:t>, установленном законодательством Российской Федерации &lt;1&gt;, производится по месту пребывания указанных лиц.</w:t>
      </w:r>
    </w:p>
    <w:p w:rsidR="0028764E" w:rsidRDefault="0028764E">
      <w:pPr>
        <w:pStyle w:val="ConsPlusNormal"/>
        <w:ind w:firstLine="540"/>
        <w:jc w:val="both"/>
      </w:pPr>
      <w:proofErr w:type="gramStart"/>
      <w:r>
        <w:t>--------------------------------</w:t>
      </w:r>
      <w:proofErr w:type="gramEnd"/>
    </w:p>
    <w:p w:rsidR="0028764E" w:rsidRDefault="0028764E">
      <w:pPr>
        <w:pStyle w:val="ConsPlusNormal"/>
        <w:ind w:firstLine="540"/>
        <w:jc w:val="both"/>
      </w:pPr>
      <w:proofErr w:type="gramStart"/>
      <w:r>
        <w:t xml:space="preserve">&lt;1&gt; Федеральный </w:t>
      </w:r>
      <w:hyperlink r:id="rId81" w:history="1">
        <w:r>
          <w:rPr>
            <w:color w:val="0000FF"/>
          </w:rPr>
          <w:t>закон</w:t>
        </w:r>
      </w:hyperlink>
      <w:r>
        <w:t xml:space="preserve"> от 19 февраля 1993 г. N 4528-1 "О беженцах"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1997, N 26, ст. 2956; 1998, N 30, ст. 3613; 2000, N 33, ст. 3348; N 46, ст. 4537);</w:t>
      </w:r>
      <w:proofErr w:type="gramEnd"/>
      <w:r>
        <w:t xml:space="preserve"> </w:t>
      </w:r>
      <w:hyperlink r:id="rId82" w:history="1">
        <w:r>
          <w:rPr>
            <w:color w:val="0000FF"/>
          </w:rPr>
          <w:t>Закон</w:t>
        </w:r>
      </w:hyperlink>
      <w:r>
        <w:t xml:space="preserve"> Российской Федерации от 19 февраля 1993 г. N 4530-1 "О вынужденных переселенцах" (Ведомости Съезда народных депутатов Российской Федерации и Верховного Совета Российской Федерации, 1993, N 12, ст. 427; Собрание законодательства Российской Федерации, 1995, N 52, ст. 5110; 2000, N 33, ст. 3348).</w:t>
      </w:r>
    </w:p>
    <w:p w:rsidR="0028764E" w:rsidRDefault="0028764E">
      <w:pPr>
        <w:pStyle w:val="ConsPlusNormal"/>
        <w:ind w:firstLine="540"/>
        <w:jc w:val="both"/>
      </w:pPr>
    </w:p>
    <w:p w:rsidR="0028764E" w:rsidRDefault="0028764E">
      <w:pPr>
        <w:pStyle w:val="ConsPlusNormal"/>
        <w:ind w:firstLine="540"/>
        <w:jc w:val="both"/>
      </w:pPr>
      <w:r>
        <w:t>27. На транспортные средства, принадлежащие беженцам или вынужденным переселенцам, ввезенные на территорию Российской Федерации, представляются документы, подтверждающие проведение в установленном порядке таможенного оформления этих транспортных средств.</w:t>
      </w:r>
    </w:p>
    <w:p w:rsidR="0028764E" w:rsidRDefault="0028764E">
      <w:pPr>
        <w:pStyle w:val="ConsPlusNormal"/>
        <w:ind w:firstLine="540"/>
        <w:jc w:val="both"/>
      </w:pPr>
      <w:proofErr w:type="gramStart"/>
      <w:r>
        <w:t xml:space="preserve">Если транспортные средства, принадлежащие вынужденным переселенцам, являющимся гражданами Российской Федерации, покинувшими место жительства на территории иностранного государства и прибывшими на территорию Российской Федерации либо покинувшими место жительства на территории одного субъекта Российской Федерации и прибывшими на территорию </w:t>
      </w:r>
      <w:r>
        <w:lastRenderedPageBreak/>
        <w:t>другого субъекта Российской Федерации, не сняты с регистрационного учета, то в заявлениях собственников транспортных средств должно быть указано, что эти транспортные средства на</w:t>
      </w:r>
      <w:proofErr w:type="gramEnd"/>
      <w:r>
        <w:t xml:space="preserve"> момент регистрации никому не отчуждены, не заложены, не состоят под арестом и в отношении таких транспортных средств отсутствуют исковые требования. В этих случаях транспортные средства регистрируются на срок до 3 месяцев для проведения проверок о действительности регистрации транспортных средств и решения вопроса о возможности снятия их с регистрационного учета. Решение о постоянной регистрации указанных транспортных сре</w:t>
      </w:r>
      <w:proofErr w:type="gramStart"/>
      <w:r>
        <w:t>дств пр</w:t>
      </w:r>
      <w:proofErr w:type="gramEnd"/>
      <w:r>
        <w:t>инимается начальником регистрационного подразделения по окончании указанных проверок и при условии их таможенного оформления в случаях ввоза на территорию Российской Федерации.</w:t>
      </w:r>
    </w:p>
    <w:p w:rsidR="0028764E" w:rsidRDefault="0028764E">
      <w:pPr>
        <w:pStyle w:val="ConsPlusNormal"/>
        <w:jc w:val="both"/>
      </w:pPr>
      <w:r>
        <w:t>(</w:t>
      </w:r>
      <w:proofErr w:type="gramStart"/>
      <w:r>
        <w:t>в</w:t>
      </w:r>
      <w:proofErr w:type="gramEnd"/>
      <w:r>
        <w:t xml:space="preserve"> ред. </w:t>
      </w:r>
      <w:hyperlink r:id="rId83" w:history="1">
        <w:r>
          <w:rPr>
            <w:color w:val="0000FF"/>
          </w:rPr>
          <w:t>Приказа</w:t>
        </w:r>
      </w:hyperlink>
      <w:r>
        <w:t xml:space="preserve"> МВД России от 07.08.2013 N 605)</w:t>
      </w:r>
    </w:p>
    <w:p w:rsidR="0028764E" w:rsidRDefault="0028764E">
      <w:pPr>
        <w:pStyle w:val="ConsPlusNormal"/>
        <w:ind w:firstLine="540"/>
        <w:jc w:val="both"/>
      </w:pPr>
      <w:bookmarkStart w:id="4" w:name="P214"/>
      <w:bookmarkEnd w:id="4"/>
      <w:r>
        <w:t xml:space="preserve">28. </w:t>
      </w:r>
      <w:proofErr w:type="gramStart"/>
      <w:r>
        <w:t xml:space="preserve">Регистрация транспортных средств, временно ввезенных юридическими (включая филиалы, представительства, корреспондентские пункты иностранных юридических лиц) и физическими лицами на территорию Российской Федерации на срок более 6 месяцев под обязательство об обратном вывозе, производится после их таможенного оформления в соответствии с </w:t>
      </w:r>
      <w:hyperlink w:anchor="P164" w:history="1">
        <w:r>
          <w:rPr>
            <w:color w:val="0000FF"/>
          </w:rPr>
          <w:t>пунктом 19</w:t>
        </w:r>
      </w:hyperlink>
      <w:r>
        <w:t xml:space="preserve"> настоящих Правил с выдачей свидетельств о регистрации транспортных средств и регистрационных знаков на срок пребывания транспортных средств на территории</w:t>
      </w:r>
      <w:proofErr w:type="gramEnd"/>
      <w:r>
        <w:t xml:space="preserve"> Российской Федерации, </w:t>
      </w:r>
      <w:proofErr w:type="gramStart"/>
      <w:r>
        <w:t>указанный</w:t>
      </w:r>
      <w:proofErr w:type="gramEnd"/>
      <w:r>
        <w:t xml:space="preserve"> в документах, выданных таможенными органами Российской Федерации. </w:t>
      </w:r>
      <w:proofErr w:type="gramStart"/>
      <w:r>
        <w:t>В этих случаях регистрационные документы и регистрационные номера, выданные на зарегистрированные в других государствах транспортные средства, сдаются в регистрационное подразделение и выдаются обратно при снятии таких транспортных средств с регистрационного учета.</w:t>
      </w:r>
      <w:proofErr w:type="gramEnd"/>
    </w:p>
    <w:p w:rsidR="0028764E" w:rsidRDefault="0028764E">
      <w:pPr>
        <w:pStyle w:val="ConsPlusNormal"/>
        <w:ind w:firstLine="540"/>
        <w:jc w:val="both"/>
      </w:pPr>
      <w:r>
        <w:t xml:space="preserve">28.1. </w:t>
      </w:r>
      <w:proofErr w:type="gramStart"/>
      <w:r>
        <w:t>Зарегистрированные в иностранных государствах транспортные средства, временно ввезенные физическими лицами на территорию Российской Федерации и отчужденные ими в установленном порядке, регистрируются на основании документов, удостоверяющих право собственности, а также паспортов транспортных средств, выданных таможенными органами Российской Федерации &lt;1&gt; после завершения ими режима временного ввоза транспортных средств.</w:t>
      </w:r>
      <w:proofErr w:type="gramEnd"/>
    </w:p>
    <w:p w:rsidR="0028764E" w:rsidRDefault="0028764E">
      <w:pPr>
        <w:pStyle w:val="ConsPlusNormal"/>
        <w:ind w:firstLine="540"/>
        <w:jc w:val="both"/>
      </w:pPr>
      <w:r>
        <w:t>--------------------------------</w:t>
      </w:r>
    </w:p>
    <w:p w:rsidR="0028764E" w:rsidRDefault="0028764E">
      <w:pPr>
        <w:pStyle w:val="ConsPlusNormal"/>
        <w:ind w:firstLine="540"/>
        <w:jc w:val="both"/>
      </w:pPr>
      <w:r>
        <w:t xml:space="preserve">&lt;1&gt; </w:t>
      </w:r>
      <w:hyperlink r:id="rId84" w:history="1">
        <w:r>
          <w:rPr>
            <w:color w:val="0000FF"/>
          </w:rPr>
          <w:t>Постановление</w:t>
        </w:r>
      </w:hyperlink>
      <w:r>
        <w:t xml:space="preserve"> Правительства Российской Федерации от 6 июня 1998 г. N 569 "Об утверждении Правил комиссионной торговли непродовольственными товарами" (Собрание законодательства Российской Федерации, 1998, N 24, ст. 2733; 1999, N 42, ст. 5051; 2001, N 9, ст. 872).</w:t>
      </w:r>
    </w:p>
    <w:p w:rsidR="0028764E" w:rsidRDefault="0028764E">
      <w:pPr>
        <w:pStyle w:val="ConsPlusNormal"/>
        <w:ind w:firstLine="540"/>
        <w:jc w:val="both"/>
      </w:pPr>
    </w:p>
    <w:p w:rsidR="0028764E" w:rsidRDefault="0028764E">
      <w:pPr>
        <w:pStyle w:val="ConsPlusNormal"/>
        <w:ind w:firstLine="540"/>
        <w:jc w:val="both"/>
      </w:pPr>
      <w:r>
        <w:t xml:space="preserve">29. Исключен. - </w:t>
      </w:r>
      <w:hyperlink r:id="rId85" w:history="1">
        <w:r>
          <w:rPr>
            <w:color w:val="0000FF"/>
          </w:rPr>
          <w:t>Приказ</w:t>
        </w:r>
      </w:hyperlink>
      <w:r>
        <w:t xml:space="preserve"> МВД России от 20.01.2011 N 28.</w:t>
      </w:r>
    </w:p>
    <w:p w:rsidR="0028764E" w:rsidRDefault="0028764E">
      <w:pPr>
        <w:pStyle w:val="ConsPlusNormal"/>
        <w:ind w:firstLine="540"/>
        <w:jc w:val="both"/>
      </w:pPr>
      <w:r>
        <w:t xml:space="preserve">30 - 31. Исключены. - </w:t>
      </w:r>
      <w:hyperlink r:id="rId86" w:history="1">
        <w:r>
          <w:rPr>
            <w:color w:val="0000FF"/>
          </w:rPr>
          <w:t>Приказ</w:t>
        </w:r>
      </w:hyperlink>
      <w:r>
        <w:t xml:space="preserve"> МВД России от 07.08.2013 N 605.</w:t>
      </w:r>
    </w:p>
    <w:p w:rsidR="0028764E" w:rsidRDefault="0028764E">
      <w:pPr>
        <w:pStyle w:val="ConsPlusNormal"/>
        <w:ind w:firstLine="540"/>
        <w:jc w:val="both"/>
      </w:pPr>
      <w:r>
        <w:t xml:space="preserve">32. </w:t>
      </w:r>
      <w:proofErr w:type="gramStart"/>
      <w:r>
        <w:t>Выдача паспортов транспортных средств взамен утраченных или непригодных для пользования при постановке на учет транспортных средств после снятия их с регистрационного учета в связи с изменением места регистрации их собственников, прекращением права собственности на транспортные средства (при регистрации такого транспортного средства за другим лицом) осуществляется по месту регистрации транспортного средства после получения подтверждений регистрационных данных с прежнего места регистрации.</w:t>
      </w:r>
      <w:proofErr w:type="gramEnd"/>
    </w:p>
    <w:p w:rsidR="0028764E" w:rsidRDefault="0028764E">
      <w:pPr>
        <w:pStyle w:val="ConsPlusNormal"/>
        <w:jc w:val="both"/>
      </w:pPr>
      <w:r>
        <w:t>(</w:t>
      </w:r>
      <w:proofErr w:type="gramStart"/>
      <w:r>
        <w:t>в</w:t>
      </w:r>
      <w:proofErr w:type="gramEnd"/>
      <w:r>
        <w:t xml:space="preserve"> ред. </w:t>
      </w:r>
      <w:hyperlink r:id="rId87" w:history="1">
        <w:r>
          <w:rPr>
            <w:color w:val="0000FF"/>
          </w:rPr>
          <w:t>Приказа</w:t>
        </w:r>
      </w:hyperlink>
      <w:r>
        <w:t xml:space="preserve"> МВД России от 20.01.2011 N 28)</w:t>
      </w:r>
    </w:p>
    <w:p w:rsidR="0028764E" w:rsidRDefault="0028764E">
      <w:pPr>
        <w:pStyle w:val="ConsPlusNormal"/>
        <w:ind w:firstLine="540"/>
        <w:jc w:val="both"/>
      </w:pPr>
      <w:r>
        <w:t xml:space="preserve">33. </w:t>
      </w:r>
      <w:proofErr w:type="gramStart"/>
      <w:r>
        <w:t>В отношении транспортных средств и шасси транспортных средств организаций-изготовителей, а также юридических лиц и индивидуальных предпринимателей, осуществляющих торговлю транспортными средствами, перегоняемых к местам их доработки (доукомплектования) либо продажи, собственник или владелец транспортного средства обязан в течение 10 суток получить в регистрационном подразделении по месту нахождения транспортного средства регистрационные знаки "ТРАНЗИТ" соответствующих типов, установленных законодательством Российской Федерации, для следования к конечным</w:t>
      </w:r>
      <w:proofErr w:type="gramEnd"/>
      <w:r>
        <w:t xml:space="preserve"> производителям транспортных средств, перегона транспортного средства к месту регистрации или в связи с вывозом транспортного средства за пределы Российской Федерации на постоянное пребывание.</w:t>
      </w:r>
    </w:p>
    <w:p w:rsidR="0028764E" w:rsidRDefault="0028764E">
      <w:pPr>
        <w:pStyle w:val="ConsPlusNormal"/>
        <w:jc w:val="both"/>
      </w:pPr>
      <w:r>
        <w:t xml:space="preserve">(п. 33 в ред. </w:t>
      </w:r>
      <w:hyperlink r:id="rId88" w:history="1">
        <w:r>
          <w:rPr>
            <w:color w:val="0000FF"/>
          </w:rPr>
          <w:t>Приказа</w:t>
        </w:r>
      </w:hyperlink>
      <w:r>
        <w:t xml:space="preserve"> МВД России от 07.08.2013 N 605)</w:t>
      </w:r>
    </w:p>
    <w:p w:rsidR="0028764E" w:rsidRDefault="0028764E">
      <w:pPr>
        <w:pStyle w:val="ConsPlusNormal"/>
        <w:ind w:firstLine="540"/>
        <w:jc w:val="both"/>
      </w:pPr>
      <w:r>
        <w:t xml:space="preserve">33.1. О выдаче регистрационных знаков "ТРАНЗИТ" в паспорте транспортного средства (паспорте шасси транспортного средства) на лицевой стороне в графе "Особые отметки" делается </w:t>
      </w:r>
      <w:r>
        <w:lastRenderedPageBreak/>
        <w:t>отметка "ТРАНЗИТ" с указанием серии, номера, даты выдачи и срока действия знаков, которая заверяется подписью должностного лица, выдавшего эти знаки, и печатью.</w:t>
      </w:r>
    </w:p>
    <w:p w:rsidR="0028764E" w:rsidRDefault="0028764E">
      <w:pPr>
        <w:pStyle w:val="ConsPlusNormal"/>
        <w:jc w:val="both"/>
      </w:pPr>
      <w:r>
        <w:t>(</w:t>
      </w:r>
      <w:proofErr w:type="gramStart"/>
      <w:r>
        <w:t>в</w:t>
      </w:r>
      <w:proofErr w:type="gramEnd"/>
      <w:r>
        <w:t xml:space="preserve"> ред. Приказов МВД России от 20.01.2011 </w:t>
      </w:r>
      <w:hyperlink r:id="rId89" w:history="1">
        <w:r>
          <w:rPr>
            <w:color w:val="0000FF"/>
          </w:rPr>
          <w:t>N 28</w:t>
        </w:r>
      </w:hyperlink>
      <w:r>
        <w:t xml:space="preserve">, от 07.08.2013 </w:t>
      </w:r>
      <w:hyperlink r:id="rId90" w:history="1">
        <w:r>
          <w:rPr>
            <w:color w:val="0000FF"/>
          </w:rPr>
          <w:t>N 605</w:t>
        </w:r>
      </w:hyperlink>
      <w:r>
        <w:t>)</w:t>
      </w:r>
    </w:p>
    <w:p w:rsidR="0028764E" w:rsidRDefault="0028764E">
      <w:pPr>
        <w:pStyle w:val="ConsPlusNormal"/>
        <w:ind w:firstLine="540"/>
        <w:jc w:val="both"/>
      </w:pPr>
      <w:r>
        <w:t>Регистрационные знаки "ТРАНЗИТ" выдаются на срок 20 суток.</w:t>
      </w:r>
    </w:p>
    <w:p w:rsidR="0028764E" w:rsidRDefault="0028764E">
      <w:pPr>
        <w:pStyle w:val="ConsPlusNormal"/>
        <w:jc w:val="both"/>
      </w:pPr>
      <w:r>
        <w:t xml:space="preserve">(в ред. </w:t>
      </w:r>
      <w:hyperlink r:id="rId91" w:history="1">
        <w:r>
          <w:rPr>
            <w:color w:val="0000FF"/>
          </w:rPr>
          <w:t>Приказа</w:t>
        </w:r>
      </w:hyperlink>
      <w:r>
        <w:t xml:space="preserve"> МВД России от 20.01.2011 N 28)</w:t>
      </w:r>
    </w:p>
    <w:p w:rsidR="0028764E" w:rsidRDefault="0028764E">
      <w:pPr>
        <w:pStyle w:val="ConsPlusNormal"/>
        <w:ind w:firstLine="540"/>
        <w:jc w:val="both"/>
      </w:pPr>
      <w:r>
        <w:t xml:space="preserve">33.2. Исключен. - </w:t>
      </w:r>
      <w:hyperlink r:id="rId92" w:history="1">
        <w:r>
          <w:rPr>
            <w:color w:val="0000FF"/>
          </w:rPr>
          <w:t>Приказ</w:t>
        </w:r>
      </w:hyperlink>
      <w:r>
        <w:t xml:space="preserve"> МВД России от 07.08.2013 N 605.</w:t>
      </w:r>
    </w:p>
    <w:p w:rsidR="0028764E" w:rsidRDefault="0028764E">
      <w:pPr>
        <w:pStyle w:val="ConsPlusNormal"/>
        <w:ind w:firstLine="540"/>
        <w:jc w:val="both"/>
      </w:pPr>
      <w:r>
        <w:t xml:space="preserve">33.3. Исключен. - </w:t>
      </w:r>
      <w:hyperlink r:id="rId93" w:history="1">
        <w:r>
          <w:rPr>
            <w:color w:val="0000FF"/>
          </w:rPr>
          <w:t>Приказ</w:t>
        </w:r>
      </w:hyperlink>
      <w:r>
        <w:t xml:space="preserve"> МВД России от 20.01.2011 N 28.</w:t>
      </w:r>
    </w:p>
    <w:p w:rsidR="0028764E" w:rsidRDefault="0028764E">
      <w:pPr>
        <w:pStyle w:val="ConsPlusNormal"/>
        <w:ind w:firstLine="540"/>
        <w:jc w:val="both"/>
      </w:pPr>
      <w:r>
        <w:t xml:space="preserve">34. По обращению собственника (владельца), выпускаемых в обращение двух и более транспортных средств, до их реализации конечным потребителям, в ближайшем регистрационном подразделении оформляется акт осмотра группы транспортных средств. </w:t>
      </w:r>
      <w:proofErr w:type="gramStart"/>
      <w:r>
        <w:t>Для осмотра и последующего оформлении акта осмотра группы транспортных средств предоставляются паспорта транспортных средств, документы, удостоверяющие право собственности (пользования) на транспортные средства, паспорт представителя собственника (владельца), документ, удостоверяющий полномочия гражданина представлять интересы собственника (владельца) транспортных средств.</w:t>
      </w:r>
      <w:proofErr w:type="gramEnd"/>
      <w:r>
        <w:t xml:space="preserve"> Оформленные акты заверяются начальником регистрационного подразделения, его заместителем или лицом, исполняющим его обязанности. Номер акта присваивается в сквозном порядке и состоит из кода подразделения и порядкового номера.</w:t>
      </w:r>
    </w:p>
    <w:p w:rsidR="0028764E" w:rsidRDefault="0028764E">
      <w:pPr>
        <w:pStyle w:val="ConsPlusNormal"/>
        <w:ind w:firstLine="540"/>
        <w:jc w:val="both"/>
      </w:pPr>
      <w:proofErr w:type="gramStart"/>
      <w:r>
        <w:t>Акт осмотра группы транспортных средств (</w:t>
      </w:r>
      <w:hyperlink w:anchor="P320" w:history="1">
        <w:r>
          <w:rPr>
            <w:color w:val="0000FF"/>
          </w:rPr>
          <w:t>приложение N 1</w:t>
        </w:r>
      </w:hyperlink>
      <w:r>
        <w:t xml:space="preserve"> к настоящим Правилам) составляется в двух экземплярах, один экземпляр акта вместе с документами, послужившими основанием к его составлению, подшивается в дело и хранится в установленном порядке в регистрационном подразделении, второй выдается собственнику (владельцу) транспортных средств или направляется в регистрационное подразделение по месту регистрации транспортного средства.</w:t>
      </w:r>
      <w:proofErr w:type="gramEnd"/>
      <w:r>
        <w:t xml:space="preserve"> При проведении регистрационных действий на каждое транспортное средство представляется копия (ксерокопия) указанного акта, заверенная в регистрационном подразделении, производившем осмотр транспортных средств. Срок действия акта - 30 суток.</w:t>
      </w:r>
    </w:p>
    <w:p w:rsidR="0028764E" w:rsidRDefault="0028764E">
      <w:pPr>
        <w:pStyle w:val="ConsPlusNormal"/>
        <w:jc w:val="both"/>
      </w:pPr>
      <w:r>
        <w:t>(</w:t>
      </w:r>
      <w:proofErr w:type="gramStart"/>
      <w:r>
        <w:t>п</w:t>
      </w:r>
      <w:proofErr w:type="gramEnd"/>
      <w:r>
        <w:t xml:space="preserve">. 34 в ред. </w:t>
      </w:r>
      <w:hyperlink r:id="rId94" w:history="1">
        <w:r>
          <w:rPr>
            <w:color w:val="0000FF"/>
          </w:rPr>
          <w:t>Приказа</w:t>
        </w:r>
      </w:hyperlink>
      <w:r>
        <w:t xml:space="preserve"> МВД России от 07.08.2013 N 605)</w:t>
      </w:r>
    </w:p>
    <w:p w:rsidR="0028764E" w:rsidRDefault="0028764E">
      <w:pPr>
        <w:pStyle w:val="ConsPlusNormal"/>
        <w:pBdr>
          <w:top w:val="single" w:sz="6" w:space="0" w:color="auto"/>
        </w:pBdr>
        <w:spacing w:before="100" w:after="100"/>
        <w:jc w:val="both"/>
        <w:rPr>
          <w:sz w:val="2"/>
          <w:szCs w:val="2"/>
        </w:rPr>
      </w:pPr>
    </w:p>
    <w:p w:rsidR="0028764E" w:rsidRDefault="0028764E">
      <w:pPr>
        <w:pStyle w:val="ConsPlusNormal"/>
        <w:ind w:firstLine="540"/>
        <w:jc w:val="both"/>
      </w:pPr>
      <w:proofErr w:type="spellStart"/>
      <w:r>
        <w:rPr>
          <w:color w:val="0A2666"/>
        </w:rPr>
        <w:t>КонсультантПлюс</w:t>
      </w:r>
      <w:proofErr w:type="spellEnd"/>
      <w:r>
        <w:rPr>
          <w:color w:val="0A2666"/>
        </w:rPr>
        <w:t>: примечание.</w:t>
      </w:r>
    </w:p>
    <w:p w:rsidR="0028764E" w:rsidRDefault="0028764E">
      <w:pPr>
        <w:pStyle w:val="ConsPlusNormal"/>
        <w:ind w:firstLine="540"/>
        <w:jc w:val="both"/>
      </w:pPr>
      <w:hyperlink r:id="rId95" w:history="1">
        <w:r>
          <w:rPr>
            <w:color w:val="0000FF"/>
          </w:rPr>
          <w:t>Перечень</w:t>
        </w:r>
      </w:hyperlink>
      <w:r>
        <w:rPr>
          <w:color w:val="0A2666"/>
        </w:rPr>
        <w:t xml:space="preserve"> государственных органов, на транспортные средства которых устанавливаются специальные сигналы, утвержден </w:t>
      </w:r>
      <w:hyperlink r:id="rId96" w:history="1">
        <w:r>
          <w:rPr>
            <w:color w:val="0000FF"/>
          </w:rPr>
          <w:t>Указом</w:t>
        </w:r>
      </w:hyperlink>
      <w:r>
        <w:rPr>
          <w:color w:val="0A2666"/>
        </w:rPr>
        <w:t xml:space="preserve"> Президента РФ от 19.05.2012 N 635.</w:t>
      </w:r>
    </w:p>
    <w:p w:rsidR="0028764E" w:rsidRDefault="0028764E">
      <w:pPr>
        <w:pStyle w:val="ConsPlusNormal"/>
        <w:pBdr>
          <w:top w:val="single" w:sz="6" w:space="0" w:color="auto"/>
        </w:pBdr>
        <w:spacing w:before="100" w:after="100"/>
        <w:jc w:val="both"/>
        <w:rPr>
          <w:sz w:val="2"/>
          <w:szCs w:val="2"/>
        </w:rPr>
      </w:pPr>
    </w:p>
    <w:p w:rsidR="0028764E" w:rsidRDefault="0028764E">
      <w:pPr>
        <w:pStyle w:val="ConsPlusNormal"/>
        <w:ind w:firstLine="540"/>
        <w:jc w:val="both"/>
      </w:pPr>
      <w:r>
        <w:t xml:space="preserve">35. Транспортные средства, имеющие </w:t>
      </w:r>
      <w:proofErr w:type="spellStart"/>
      <w:r>
        <w:t>цветографические</w:t>
      </w:r>
      <w:proofErr w:type="spellEnd"/>
      <w:r>
        <w:t xml:space="preserve"> схемы, опознавательные знаки, надписи и (или) оборудованные специальными световыми и звуковыми сигналами, регистрируются с соблюдением требований к таким транспортным средствам, установленных государственными стандартами и иными нормативными правовыми актами Российской Федерации &lt;1&gt;.</w:t>
      </w:r>
    </w:p>
    <w:p w:rsidR="0028764E" w:rsidRDefault="0028764E">
      <w:pPr>
        <w:pStyle w:val="ConsPlusNormal"/>
        <w:ind w:firstLine="540"/>
        <w:jc w:val="both"/>
      </w:pPr>
      <w:r>
        <w:t>--------------------------------</w:t>
      </w:r>
    </w:p>
    <w:p w:rsidR="0028764E" w:rsidRDefault="0028764E">
      <w:pPr>
        <w:pStyle w:val="ConsPlusNormal"/>
        <w:ind w:firstLine="540"/>
        <w:jc w:val="both"/>
      </w:pPr>
      <w:r>
        <w:t xml:space="preserve">&lt;1&gt; </w:t>
      </w:r>
      <w:hyperlink r:id="rId97" w:history="1">
        <w:r>
          <w:rPr>
            <w:color w:val="0000FF"/>
          </w:rPr>
          <w:t>Указ</w:t>
        </w:r>
      </w:hyperlink>
      <w:r>
        <w:t xml:space="preserve"> Президента Российской Федерации от 22 сентября 2006 г. N 1042 "О первоочередных мерах по обеспечению безопасности дорожного движения" (Собрание законодательства Российской Федерации, 2006, N 39, ст. 4040); </w:t>
      </w:r>
      <w:hyperlink r:id="rId98" w:history="1">
        <w:r>
          <w:rPr>
            <w:color w:val="0000FF"/>
          </w:rPr>
          <w:t>Постановление</w:t>
        </w:r>
      </w:hyperlink>
      <w:r>
        <w:t xml:space="preserve"> Правительства Российской Федерации от 30 августа 2007 г. N 548 "Об утверждении требований к транспортным средствам оперативных служб, используемым для осуществления неотложных действий по защите жизни и здоровья граждан" (Собрание законодательства Российской Федерации, 2007, N 36, ст. 4387); </w:t>
      </w:r>
      <w:hyperlink r:id="rId99" w:history="1">
        <w:proofErr w:type="gramStart"/>
        <w:r>
          <w:rPr>
            <w:color w:val="0000FF"/>
          </w:rPr>
          <w:t>Постановление</w:t>
        </w:r>
      </w:hyperlink>
      <w:r>
        <w:t xml:space="preserve"> Правительства Российской Федерации от 1 декабря 2006 г. N 737 "О специальных световых и звуковых сигналах" (Собрание законодательства Российской Федерации, 2006, N 50, ст. 5342); </w:t>
      </w:r>
      <w:hyperlink r:id="rId100" w:history="1">
        <w:r>
          <w:rPr>
            <w:color w:val="0000FF"/>
          </w:rPr>
          <w:t>Постановление</w:t>
        </w:r>
      </w:hyperlink>
      <w: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w:t>
      </w:r>
      <w:proofErr w:type="gramEnd"/>
      <w:r>
        <w:t xml:space="preserve"> </w:t>
      </w:r>
      <w:proofErr w:type="gramStart"/>
      <w:r>
        <w:t>Собрание законодательства Российской Федерации, 1996, N 3, ст. 184; 1998, N 45, ст. 5521; 2000, N 18, ст. 1985; 2001, N 11, ст. 1029; 2002, N 9, ст. 931; N 27, ст. 2693; 2003, N 20, ст. 1899; N 40, ст. 3891; 2005, N 52, ст. 5733; 2006, N 11, ст. 1179).</w:t>
      </w:r>
      <w:proofErr w:type="gramEnd"/>
    </w:p>
    <w:p w:rsidR="0028764E" w:rsidRDefault="0028764E">
      <w:pPr>
        <w:pStyle w:val="ConsPlusNormal"/>
        <w:ind w:firstLine="540"/>
        <w:jc w:val="both"/>
      </w:pPr>
    </w:p>
    <w:p w:rsidR="0028764E" w:rsidRDefault="0028764E">
      <w:pPr>
        <w:pStyle w:val="ConsPlusNormal"/>
        <w:ind w:firstLine="540"/>
        <w:jc w:val="both"/>
      </w:pPr>
      <w:r>
        <w:t xml:space="preserve">Снятие с регистрационного учета и изменение регистрационных данных, связанное с </w:t>
      </w:r>
      <w:r>
        <w:lastRenderedPageBreak/>
        <w:t xml:space="preserve">прекращением права на оборудование транспортного средства приборами для подачи специальных световых и звуковых сигналов и применение </w:t>
      </w:r>
      <w:proofErr w:type="spellStart"/>
      <w:r>
        <w:t>цветографической</w:t>
      </w:r>
      <w:proofErr w:type="spellEnd"/>
      <w:r>
        <w:t xml:space="preserve"> схемы, предусмотренной государственными стандартами Российской Федерации, производится после демонтажа указанных приборов и устранения </w:t>
      </w:r>
      <w:proofErr w:type="spellStart"/>
      <w:r>
        <w:t>цветографической</w:t>
      </w:r>
      <w:proofErr w:type="spellEnd"/>
      <w:r>
        <w:t xml:space="preserve"> схемы.</w:t>
      </w:r>
    </w:p>
    <w:p w:rsidR="0028764E" w:rsidRDefault="0028764E">
      <w:pPr>
        <w:pStyle w:val="ConsPlusNormal"/>
        <w:ind w:firstLine="540"/>
        <w:jc w:val="both"/>
      </w:pPr>
      <w:r>
        <w:t xml:space="preserve">36 - 38. Исключены. - </w:t>
      </w:r>
      <w:hyperlink r:id="rId101" w:history="1">
        <w:r>
          <w:rPr>
            <w:color w:val="0000FF"/>
          </w:rPr>
          <w:t>Приказ</w:t>
        </w:r>
      </w:hyperlink>
      <w:r>
        <w:t xml:space="preserve"> МВД России от 07.08.2013 N 605.</w:t>
      </w:r>
    </w:p>
    <w:p w:rsidR="0028764E" w:rsidRDefault="0028764E">
      <w:pPr>
        <w:pStyle w:val="ConsPlusNormal"/>
        <w:ind w:firstLine="540"/>
        <w:jc w:val="both"/>
      </w:pPr>
      <w:r>
        <w:t xml:space="preserve">39. </w:t>
      </w:r>
      <w:proofErr w:type="gramStart"/>
      <w:r>
        <w:t xml:space="preserve">При регистрации транспортных средств, изменении регистрационных данных, снятии с регистрационного учета транспортных средств, выдаче регистрационных документов и паспортов транспортных средств, регистрационных знаков взамен утраченных или непригодных для использования в отношении транспортных средств, выпущенных организациями-изготовителями или ввезенных на территорию Российской Федерации до введения в действие паспортов транспортных средств, за исключением случаев, предусмотренных </w:t>
      </w:r>
      <w:hyperlink w:anchor="P214" w:history="1">
        <w:r>
          <w:rPr>
            <w:color w:val="0000FF"/>
          </w:rPr>
          <w:t>пунктом 28</w:t>
        </w:r>
      </w:hyperlink>
      <w:r>
        <w:t xml:space="preserve"> настоящих Правил, а также при отсутствии паспортов</w:t>
      </w:r>
      <w:proofErr w:type="gramEnd"/>
      <w:r>
        <w:t xml:space="preserve"> транспортных средств на транспортные средства, реализованные торговыми организациями на основании договоров, заключенных с уполномоченными органами военного управления, либо изготовленные как единичное транспортное средство, регистрационными подразделениями выдаются паспорта транспортных средств.</w:t>
      </w:r>
    </w:p>
    <w:p w:rsidR="0028764E" w:rsidRDefault="0028764E">
      <w:pPr>
        <w:pStyle w:val="ConsPlusNormal"/>
        <w:jc w:val="both"/>
      </w:pPr>
      <w:r>
        <w:t xml:space="preserve">(в ред. </w:t>
      </w:r>
      <w:hyperlink r:id="rId102" w:history="1">
        <w:r>
          <w:rPr>
            <w:color w:val="0000FF"/>
          </w:rPr>
          <w:t>Приказа</w:t>
        </w:r>
      </w:hyperlink>
      <w:r>
        <w:t xml:space="preserve"> МВД России от 20.01.2011 N 28)</w:t>
      </w:r>
    </w:p>
    <w:p w:rsidR="0028764E" w:rsidRDefault="0028764E">
      <w:pPr>
        <w:pStyle w:val="ConsPlusNormal"/>
        <w:ind w:firstLine="540"/>
        <w:jc w:val="both"/>
      </w:pPr>
      <w:r>
        <w:t>Изготовление копий (ксерокопий) оформленных паспортов транспортных средств по завершении регистрационных действий производится регистрационными подразделениями, без взимания дополнительной платы.</w:t>
      </w:r>
    </w:p>
    <w:p w:rsidR="0028764E" w:rsidRDefault="0028764E">
      <w:pPr>
        <w:pStyle w:val="ConsPlusNormal"/>
        <w:jc w:val="both"/>
      </w:pPr>
      <w:r>
        <w:t xml:space="preserve">(абзац введен </w:t>
      </w:r>
      <w:hyperlink r:id="rId103" w:history="1">
        <w:r>
          <w:rPr>
            <w:color w:val="0000FF"/>
          </w:rPr>
          <w:t>Приказом</w:t>
        </w:r>
      </w:hyperlink>
      <w:r>
        <w:t xml:space="preserve"> МВД России от 20.01.2011 N 28)</w:t>
      </w:r>
    </w:p>
    <w:p w:rsidR="0028764E" w:rsidRDefault="0028764E">
      <w:pPr>
        <w:pStyle w:val="ConsPlusNormal"/>
        <w:ind w:firstLine="540"/>
        <w:jc w:val="both"/>
      </w:pPr>
      <w:r>
        <w:t>40. На зарегистрированные транспортные средства выдаются:</w:t>
      </w:r>
    </w:p>
    <w:p w:rsidR="0028764E" w:rsidRDefault="0028764E">
      <w:pPr>
        <w:pStyle w:val="ConsPlusNormal"/>
        <w:ind w:firstLine="540"/>
        <w:jc w:val="both"/>
      </w:pPr>
      <w:r>
        <w:t>свидетельство о регистрации транспортного средства, соответствующее образцу, утвержденному в порядке, установленном нормативными правовыми актами МВД России;</w:t>
      </w:r>
    </w:p>
    <w:p w:rsidR="0028764E" w:rsidRDefault="0028764E">
      <w:pPr>
        <w:pStyle w:val="ConsPlusNormal"/>
        <w:ind w:firstLine="540"/>
        <w:jc w:val="both"/>
      </w:pPr>
      <w:r>
        <w:t xml:space="preserve">паспорт транспортного средства в порядке, предусмотренном настоящими Правилами и Административным </w:t>
      </w:r>
      <w:hyperlink w:anchor="P409" w:history="1">
        <w:r>
          <w:rPr>
            <w:color w:val="0000FF"/>
          </w:rPr>
          <w:t>регламентом</w:t>
        </w:r>
      </w:hyperlink>
      <w:r>
        <w:t>;</w:t>
      </w:r>
    </w:p>
    <w:p w:rsidR="0028764E" w:rsidRDefault="0028764E">
      <w:pPr>
        <w:pStyle w:val="ConsPlusNormal"/>
        <w:ind w:firstLine="540"/>
        <w:jc w:val="both"/>
      </w:pPr>
      <w:r>
        <w:t>регистрационные знаки, соответствующие государственным стандартам Российской Федерации, в порядке, установленном нормативными правовыми актами МВД России.</w:t>
      </w:r>
    </w:p>
    <w:p w:rsidR="0028764E" w:rsidRDefault="0028764E">
      <w:pPr>
        <w:pStyle w:val="ConsPlusNormal"/>
        <w:ind w:firstLine="540"/>
        <w:jc w:val="both"/>
      </w:pPr>
      <w:r>
        <w:t xml:space="preserve">На автомобили и автобусы выдается по два, а на </w:t>
      </w:r>
      <w:proofErr w:type="spellStart"/>
      <w:r>
        <w:t>мототранспортные</w:t>
      </w:r>
      <w:proofErr w:type="spellEnd"/>
      <w:r>
        <w:t xml:space="preserve"> средства и прицепы - по одному регистрационному знаку.</w:t>
      </w:r>
    </w:p>
    <w:p w:rsidR="0028764E" w:rsidRDefault="0028764E">
      <w:pPr>
        <w:pStyle w:val="ConsPlusNormal"/>
        <w:ind w:firstLine="540"/>
        <w:jc w:val="both"/>
      </w:pPr>
      <w:r>
        <w:t>41. При регистрации либо изменении регистрационных данных транспортных средств, в паспортах транспортных средств делаются соответствующие отметки. Производится замена регистрационных документов, а при отсутствии - их выдача.</w:t>
      </w:r>
    </w:p>
    <w:p w:rsidR="0028764E" w:rsidRDefault="0028764E">
      <w:pPr>
        <w:pStyle w:val="ConsPlusNormal"/>
        <w:jc w:val="both"/>
      </w:pPr>
      <w:r>
        <w:t xml:space="preserve">(п. 41 в ред. </w:t>
      </w:r>
      <w:hyperlink r:id="rId104" w:history="1">
        <w:r>
          <w:rPr>
            <w:color w:val="0000FF"/>
          </w:rPr>
          <w:t>Приказа</w:t>
        </w:r>
      </w:hyperlink>
      <w:r>
        <w:t xml:space="preserve"> МВД России от 07.08.2013 N 605)</w:t>
      </w:r>
    </w:p>
    <w:p w:rsidR="0028764E" w:rsidRDefault="0028764E">
      <w:pPr>
        <w:pStyle w:val="ConsPlusNormal"/>
        <w:ind w:firstLine="540"/>
        <w:jc w:val="both"/>
      </w:pPr>
      <w:r>
        <w:t>42. По заявлению владельца транспортного средства за ним могут быть сохранены государственные регистрационные знаки при условии их соответствия требованиям законодательства Российской Федерации.</w:t>
      </w:r>
    </w:p>
    <w:p w:rsidR="0028764E" w:rsidRDefault="0028764E">
      <w:pPr>
        <w:pStyle w:val="ConsPlusNormal"/>
        <w:ind w:firstLine="540"/>
        <w:jc w:val="both"/>
      </w:pPr>
      <w:r>
        <w:t>Выдача таких регистрационных знаков осуществляется регистрационным подразделением, где хранятся сданные регистрационные знаки, на вновь приобретенные или ранее зарегистрированные за владельцем транспортные средства.</w:t>
      </w:r>
    </w:p>
    <w:p w:rsidR="0028764E" w:rsidRDefault="0028764E">
      <w:pPr>
        <w:pStyle w:val="ConsPlusNormal"/>
        <w:ind w:firstLine="540"/>
        <w:jc w:val="both"/>
      </w:pPr>
      <w:r>
        <w:t>Срок хранения знаков не должен превышать 180 суток.</w:t>
      </w:r>
    </w:p>
    <w:p w:rsidR="0028764E" w:rsidRDefault="0028764E">
      <w:pPr>
        <w:pStyle w:val="ConsPlusNormal"/>
        <w:ind w:firstLine="540"/>
        <w:jc w:val="both"/>
      </w:pPr>
      <w:r>
        <w:t>После окончания срока хранения они подлежат повторной выдаче. Выдача указанных регистрационных знаков осуществляется в хронологическом порядке их учета.</w:t>
      </w:r>
    </w:p>
    <w:p w:rsidR="0028764E" w:rsidRDefault="0028764E">
      <w:pPr>
        <w:pStyle w:val="ConsPlusNormal"/>
        <w:ind w:firstLine="540"/>
        <w:jc w:val="both"/>
      </w:pPr>
      <w:r>
        <w:t>Изготовление дубликатов государственных регистрационных знаков взамен утраченных, похищенных или пришедших в негодность производится индивидуальными предпринимателями или юридическими лицами, имеющими свидетельство об утверждении изготовленного юридическим лицом или индивидуальным предпринимателем образца специальной продукции &lt;1&gt; соответствующего типа, при условии предоставления собственником (владельцем) транспортного средства соответствующего регистрационного документа.</w:t>
      </w:r>
    </w:p>
    <w:p w:rsidR="0028764E" w:rsidRDefault="0028764E">
      <w:pPr>
        <w:pStyle w:val="ConsPlusNormal"/>
        <w:ind w:firstLine="540"/>
        <w:jc w:val="both"/>
      </w:pPr>
      <w:r>
        <w:t>--------------------------------</w:t>
      </w:r>
    </w:p>
    <w:p w:rsidR="0028764E" w:rsidRDefault="0028764E">
      <w:pPr>
        <w:pStyle w:val="ConsPlusNormal"/>
        <w:ind w:firstLine="540"/>
        <w:jc w:val="both"/>
      </w:pPr>
      <w:proofErr w:type="gramStart"/>
      <w:r>
        <w:t xml:space="preserve">&lt;1&gt; </w:t>
      </w:r>
      <w:hyperlink r:id="rId105" w:history="1">
        <w:r>
          <w:rPr>
            <w:color w:val="0000FF"/>
          </w:rPr>
          <w:t>Приказ</w:t>
        </w:r>
      </w:hyperlink>
      <w:r>
        <w:t xml:space="preserve"> МВД России от 27 апреля 2002 г. N 390 "О разработке и утверждении образцов специальной продукции, необходимой для допуска транспортных средств и водителей к участию в дорожном движении", зарегистрирован в Минюсте России 18 мая 2002 г. N 3451, с изменениями, внесенными приказами МВД России от 8 августа 2005 г. N 655 (зарегистрирован в </w:t>
      </w:r>
      <w:r>
        <w:lastRenderedPageBreak/>
        <w:t>Минюсте России 2 сентября 2005</w:t>
      </w:r>
      <w:proofErr w:type="gramEnd"/>
      <w:r>
        <w:t xml:space="preserve"> г., регистрационный N 6978), от 2 сентября 2009 г. N 685 (зарегистрирован в Минюсте России 13 октября 2009 г., регистрационный N 15015), от 15 августа 2012 г. N 792 (зарегистрирован в Минюсте России 27 сентября 2012 г., регистрационный N 25550).</w:t>
      </w:r>
    </w:p>
    <w:p w:rsidR="0028764E" w:rsidRDefault="0028764E">
      <w:pPr>
        <w:pStyle w:val="ConsPlusNormal"/>
        <w:ind w:firstLine="540"/>
        <w:jc w:val="both"/>
      </w:pPr>
    </w:p>
    <w:p w:rsidR="0028764E" w:rsidRDefault="0028764E">
      <w:pPr>
        <w:pStyle w:val="ConsPlusNormal"/>
        <w:ind w:firstLine="540"/>
        <w:jc w:val="both"/>
      </w:pPr>
      <w:r>
        <w:t>При условии соответствия высвободившихся государственных регистрационных знаков требованиям законодательства Российской Федерации организуется их последующая выдача с согласия новых собственников (владельцев) транспортных средств на получение таких знаков.</w:t>
      </w:r>
    </w:p>
    <w:p w:rsidR="0028764E" w:rsidRDefault="0028764E">
      <w:pPr>
        <w:pStyle w:val="ConsPlusNormal"/>
        <w:jc w:val="both"/>
      </w:pPr>
      <w:r>
        <w:t xml:space="preserve">(п. 42 в ред. </w:t>
      </w:r>
      <w:hyperlink r:id="rId106" w:history="1">
        <w:r>
          <w:rPr>
            <w:color w:val="0000FF"/>
          </w:rPr>
          <w:t>Приказа</w:t>
        </w:r>
      </w:hyperlink>
      <w:r>
        <w:t xml:space="preserve"> МВД России от 07.08.2013 N 605)</w:t>
      </w:r>
    </w:p>
    <w:p w:rsidR="0028764E" w:rsidRDefault="0028764E">
      <w:pPr>
        <w:pStyle w:val="ConsPlusNormal"/>
        <w:ind w:firstLine="540"/>
        <w:jc w:val="both"/>
      </w:pPr>
      <w:r>
        <w:t xml:space="preserve">43. </w:t>
      </w:r>
      <w:proofErr w:type="gramStart"/>
      <w:r>
        <w:t>При снятии с регистрационного учета транспортных средств в связи с их вывозом за пределы Российской Федерации на постоянное пребывание отметки о снятии транспортных средств с регистрационного учета делаются в свидетельствах о регистрации транспортных средств, а при отсутствии указанных свидетельств выдаются новые, в которых делаются отметки о снятии транспортных средств с регистрационного учета.</w:t>
      </w:r>
      <w:proofErr w:type="gramEnd"/>
      <w:r>
        <w:t xml:space="preserve"> Паспорта транспортных средств (при их наличии), а также регистрационные знаки сдаются в регистрационное подразделение, взамен которых выдаются регистрационные знаки "ТРАНЗИТ" соответствующих типов, установленных государственными стандартами Российской Федерации. О выдаче регистрационных знаков "ТРАНЗИТ" производятся отметки в свидетельствах о регистрации транспортных средств.</w:t>
      </w:r>
    </w:p>
    <w:p w:rsidR="0028764E" w:rsidRDefault="0028764E">
      <w:pPr>
        <w:pStyle w:val="ConsPlusNormal"/>
        <w:ind w:firstLine="540"/>
        <w:jc w:val="both"/>
      </w:pPr>
      <w:r>
        <w:t>При снятии с регистрационного учета транспортных сре</w:t>
      </w:r>
      <w:proofErr w:type="gramStart"/>
      <w:r>
        <w:t>дств в сл</w:t>
      </w:r>
      <w:proofErr w:type="gramEnd"/>
      <w:r>
        <w:t>учаях их утилизации регистрационные документы, регистрационные знаки и паспорта транспортных средств сдаются в регистрационное подразделение.</w:t>
      </w:r>
    </w:p>
    <w:p w:rsidR="0028764E" w:rsidRDefault="0028764E">
      <w:pPr>
        <w:pStyle w:val="ConsPlusNormal"/>
        <w:ind w:firstLine="540"/>
        <w:jc w:val="both"/>
      </w:pPr>
      <w:bookmarkStart w:id="5" w:name="P267"/>
      <w:bookmarkEnd w:id="5"/>
      <w:r>
        <w:t xml:space="preserve">44. </w:t>
      </w:r>
      <w:proofErr w:type="gramStart"/>
      <w:r>
        <w:t>Изменение регистрационных данных транспортных средств на основании решений судов об их возврате, изъятии или отчуждении, судебных приказов об их истребовании от должника, постановлений судебных приставов-исполнителей по исполнению судебных актов об обращении на них взыскания, решений органов социальной защиты населения об изменении права собственности на транспортные средства либо на основании других документов, составленных в случаях и порядке, предусмотренных законодательством Российской Федерации</w:t>
      </w:r>
      <w:proofErr w:type="gramEnd"/>
      <w:r>
        <w:t>, может осуществляться при представлении заявлений соответственно: лицом (лицами), которому (которым) согласно решению суда, должно быть возвращено или передано транспортное средство; должностными лицами, определяемыми решениями судов; судебными приставами-исполнителями; уполномоченными на то должностными лицами органов социальной защиты населения либо иными лицами, предусмотренными законодательством Российской Федерации.</w:t>
      </w:r>
    </w:p>
    <w:p w:rsidR="0028764E" w:rsidRDefault="0028764E">
      <w:pPr>
        <w:pStyle w:val="ConsPlusNormal"/>
        <w:jc w:val="both"/>
      </w:pPr>
      <w:r>
        <w:t xml:space="preserve">(в ред. Приказов МВД России от 20.01.2011 </w:t>
      </w:r>
      <w:hyperlink r:id="rId107" w:history="1">
        <w:r>
          <w:rPr>
            <w:color w:val="0000FF"/>
          </w:rPr>
          <w:t>N 28</w:t>
        </w:r>
      </w:hyperlink>
      <w:r>
        <w:t xml:space="preserve">, от 07.08.2013 </w:t>
      </w:r>
      <w:hyperlink r:id="rId108" w:history="1">
        <w:r>
          <w:rPr>
            <w:color w:val="0000FF"/>
          </w:rPr>
          <w:t>N 605</w:t>
        </w:r>
      </w:hyperlink>
      <w:r>
        <w:t>)</w:t>
      </w:r>
    </w:p>
    <w:p w:rsidR="0028764E" w:rsidRDefault="0028764E">
      <w:pPr>
        <w:pStyle w:val="ConsPlusNormal"/>
        <w:ind w:firstLine="540"/>
        <w:jc w:val="both"/>
      </w:pPr>
      <w:r>
        <w:t xml:space="preserve">Абзац исключен. - </w:t>
      </w:r>
      <w:hyperlink r:id="rId109" w:history="1">
        <w:r>
          <w:rPr>
            <w:color w:val="0000FF"/>
          </w:rPr>
          <w:t>Приказ</w:t>
        </w:r>
      </w:hyperlink>
      <w:r>
        <w:t xml:space="preserve"> МВД России от 07.08.2013 N 605.</w:t>
      </w:r>
    </w:p>
    <w:p w:rsidR="0028764E" w:rsidRDefault="0028764E">
      <w:pPr>
        <w:pStyle w:val="ConsPlusNormal"/>
        <w:ind w:firstLine="540"/>
        <w:jc w:val="both"/>
      </w:pPr>
      <w:r>
        <w:t xml:space="preserve">45. </w:t>
      </w:r>
      <w:proofErr w:type="gramStart"/>
      <w:r>
        <w:t xml:space="preserve">Регистрационные действия с транспортными средствами, на которые судами, следственными, таможенными органами, органами социальной защиты населения либо другими органами в случаях и порядке, предусмотренных законодательством Российской Федерации, были введены запреты или ограничения по изменению права собственности, могут производиться после представления документов, выданных соответствующими органами и свидетельствующих об отсутствии указанных запретов или ограничений, либо документов, указанных в </w:t>
      </w:r>
      <w:hyperlink w:anchor="P267" w:history="1">
        <w:r>
          <w:rPr>
            <w:color w:val="0000FF"/>
          </w:rPr>
          <w:t>пункте 44</w:t>
        </w:r>
      </w:hyperlink>
      <w:r>
        <w:t xml:space="preserve"> настоящих Правил, если</w:t>
      </w:r>
      <w:proofErr w:type="gramEnd"/>
      <w:r>
        <w:t xml:space="preserve"> иной порядок не предусмотрен законодательством Российской Федерации.</w:t>
      </w:r>
    </w:p>
    <w:p w:rsidR="0028764E" w:rsidRDefault="0028764E">
      <w:pPr>
        <w:pStyle w:val="ConsPlusNormal"/>
        <w:ind w:firstLine="540"/>
        <w:jc w:val="both"/>
      </w:pPr>
      <w:r>
        <w:t xml:space="preserve">46. Исключен. - </w:t>
      </w:r>
      <w:hyperlink r:id="rId110" w:history="1">
        <w:r>
          <w:rPr>
            <w:color w:val="0000FF"/>
          </w:rPr>
          <w:t>Приказ</w:t>
        </w:r>
      </w:hyperlink>
      <w:r>
        <w:t xml:space="preserve"> МВД России от 20.01.2011 N 28.</w:t>
      </w:r>
    </w:p>
    <w:p w:rsidR="0028764E" w:rsidRDefault="0028764E">
      <w:pPr>
        <w:pStyle w:val="ConsPlusNormal"/>
        <w:ind w:firstLine="540"/>
        <w:jc w:val="both"/>
      </w:pPr>
      <w:r>
        <w:t>47. Произведенная ранее временная регистрация транспортных средств по месту пребывания прекращается по заявлениям собственников или владельцев транспортных средств либо по истечении срока действия (расторжения, отмены) договоров, доверенностей, истечения срока действия свидетельств о регистрации по месту пребывания граждан или при изменении регистрационных данных, а также в иных случаях, предусмотренных законодательством Российской Федерации.</w:t>
      </w:r>
    </w:p>
    <w:p w:rsidR="0028764E" w:rsidRDefault="0028764E">
      <w:pPr>
        <w:pStyle w:val="ConsPlusNormal"/>
        <w:jc w:val="both"/>
      </w:pPr>
      <w:r>
        <w:t>(</w:t>
      </w:r>
      <w:proofErr w:type="gramStart"/>
      <w:r>
        <w:t>п</w:t>
      </w:r>
      <w:proofErr w:type="gramEnd"/>
      <w:r>
        <w:t xml:space="preserve">. 47 в ред. </w:t>
      </w:r>
      <w:hyperlink r:id="rId111" w:history="1">
        <w:r>
          <w:rPr>
            <w:color w:val="0000FF"/>
          </w:rPr>
          <w:t>Приказа</w:t>
        </w:r>
      </w:hyperlink>
      <w:r>
        <w:t xml:space="preserve"> МВД России от 07.08.2013 N 605)</w:t>
      </w:r>
    </w:p>
    <w:p w:rsidR="0028764E" w:rsidRDefault="0028764E">
      <w:pPr>
        <w:pStyle w:val="ConsPlusNormal"/>
        <w:ind w:firstLine="540"/>
        <w:jc w:val="both"/>
      </w:pPr>
      <w:r>
        <w:t xml:space="preserve">47.1 - 47.2. Исключены. - </w:t>
      </w:r>
      <w:hyperlink r:id="rId112" w:history="1">
        <w:r>
          <w:rPr>
            <w:color w:val="0000FF"/>
          </w:rPr>
          <w:t>Приказ</w:t>
        </w:r>
      </w:hyperlink>
      <w:r>
        <w:t xml:space="preserve"> МВД России от 07.08.2013 N 605.</w:t>
      </w:r>
    </w:p>
    <w:p w:rsidR="0028764E" w:rsidRDefault="0028764E">
      <w:pPr>
        <w:pStyle w:val="ConsPlusNormal"/>
        <w:ind w:firstLine="540"/>
        <w:jc w:val="both"/>
      </w:pPr>
      <w:bookmarkStart w:id="6" w:name="P275"/>
      <w:bookmarkEnd w:id="6"/>
      <w:r>
        <w:t>48. Регистрация транспортных средств являющихся предметом лизинга.</w:t>
      </w:r>
    </w:p>
    <w:p w:rsidR="0028764E" w:rsidRDefault="0028764E">
      <w:pPr>
        <w:pStyle w:val="ConsPlusNormal"/>
        <w:ind w:firstLine="540"/>
        <w:jc w:val="both"/>
      </w:pPr>
      <w:r>
        <w:t xml:space="preserve">48.1. Транспортные средства, приобретенные в собственность физическим или юридическим лицом и переданные физическому или юридическому лицу на основании договора лизинга или договора </w:t>
      </w:r>
      <w:proofErr w:type="spellStart"/>
      <w:r>
        <w:t>сублизинга</w:t>
      </w:r>
      <w:proofErr w:type="spellEnd"/>
      <w:r>
        <w:t xml:space="preserve"> во временное владение и (или) пользование, регистрируются по </w:t>
      </w:r>
      <w:r>
        <w:lastRenderedPageBreak/>
        <w:t>письменному соглашению сторон за лизингодателем или лизингополучателем на общих основаниях.</w:t>
      </w:r>
    </w:p>
    <w:p w:rsidR="0028764E" w:rsidRDefault="0028764E">
      <w:pPr>
        <w:pStyle w:val="ConsPlusNormal"/>
        <w:ind w:firstLine="540"/>
        <w:jc w:val="both"/>
      </w:pPr>
      <w:r>
        <w:t xml:space="preserve">48.2. Транспортные средства, переданные лизингодателем лизингополучателю во временное владение и (или) пользование на основании договора лизинга или </w:t>
      </w:r>
      <w:proofErr w:type="spellStart"/>
      <w:r>
        <w:t>сублизинга</w:t>
      </w:r>
      <w:proofErr w:type="spellEnd"/>
      <w:r>
        <w:t xml:space="preserve">, предусматривающего регистрацию транспортных средств за лизингополучателем, регистрируются за лизингополучателем на срок действия договора по адресу места нахождения лизингополучателя или его обособленного подразделения на основании договора лизинга или </w:t>
      </w:r>
      <w:proofErr w:type="spellStart"/>
      <w:r>
        <w:t>сублизинга</w:t>
      </w:r>
      <w:proofErr w:type="spellEnd"/>
      <w:r>
        <w:t xml:space="preserve"> и паспорта транспортного средства.</w:t>
      </w:r>
    </w:p>
    <w:p w:rsidR="0028764E" w:rsidRDefault="0028764E">
      <w:pPr>
        <w:pStyle w:val="ConsPlusNormal"/>
        <w:ind w:firstLine="540"/>
        <w:jc w:val="both"/>
      </w:pPr>
      <w:r>
        <w:t xml:space="preserve">Регистрация транспортных средств за лизингополучателем производится с выдачей свидетельств о регистрации транспортных средств и регистрационных знаков на срок, указанный в договоре лизинга или </w:t>
      </w:r>
      <w:proofErr w:type="spellStart"/>
      <w:r>
        <w:t>сублизинга</w:t>
      </w:r>
      <w:proofErr w:type="spellEnd"/>
      <w:r>
        <w:t>.</w:t>
      </w:r>
    </w:p>
    <w:p w:rsidR="0028764E" w:rsidRDefault="0028764E">
      <w:pPr>
        <w:pStyle w:val="ConsPlusNormal"/>
        <w:ind w:firstLine="540"/>
        <w:jc w:val="both"/>
      </w:pPr>
      <w:r>
        <w:t>48.3. При наличии регистрационных документов и регистрационных номеров государств регистрации транспортных средств, временно ввезенных на территорию Российской Федерации, они сдаются в регистрационное подразделение по месту временной регистрации транспортных средств за лизингополучателем.</w:t>
      </w:r>
    </w:p>
    <w:p w:rsidR="0028764E" w:rsidRDefault="0028764E">
      <w:pPr>
        <w:pStyle w:val="ConsPlusNormal"/>
        <w:ind w:firstLine="540"/>
        <w:jc w:val="both"/>
      </w:pPr>
      <w:r>
        <w:t>48.4. Изменение регистрационных данных о лизингополучателе производится на основании договора об уступке прав и обязанностей по договору лизинга другому лизингополучателю и акта приема-передачи, если иное не предусмотрено договором лизинга.</w:t>
      </w:r>
    </w:p>
    <w:p w:rsidR="0028764E" w:rsidRDefault="0028764E">
      <w:pPr>
        <w:pStyle w:val="ConsPlusNormal"/>
        <w:ind w:firstLine="540"/>
        <w:jc w:val="both"/>
      </w:pPr>
      <w:r>
        <w:t>48.5. Транспортные средства, зарегистрированные за лизингополучателем на срок действия договора лизинга, перерегистрируются за новым собственником на основании документа, подтверждающего переход права собственности, либо за лизингодателем в случае расторжения или окончания договора лизинга.</w:t>
      </w:r>
    </w:p>
    <w:p w:rsidR="0028764E" w:rsidRDefault="0028764E">
      <w:pPr>
        <w:pStyle w:val="ConsPlusNormal"/>
        <w:ind w:firstLine="540"/>
        <w:jc w:val="both"/>
      </w:pPr>
      <w:r>
        <w:t>48.6. В случае расторжения договора лизинга допускается прекращение регистрации транспортного средства, зарегистрированного за лизингополучателем на срок действия договора лизинга, по заявлению лизингодателя.</w:t>
      </w:r>
    </w:p>
    <w:p w:rsidR="0028764E" w:rsidRDefault="0028764E">
      <w:pPr>
        <w:pStyle w:val="ConsPlusNormal"/>
        <w:ind w:firstLine="540"/>
        <w:jc w:val="both"/>
      </w:pPr>
      <w:r>
        <w:t xml:space="preserve">48.7. При снятии с регистрационного учета временно ввезенных в Российскую Федерацию транспортных средств в связи с их вывозом за пределы Российской Федерации заявителям выдается свидетельство о регистрации с </w:t>
      </w:r>
      <w:proofErr w:type="gramStart"/>
      <w:r>
        <w:t>отметками</w:t>
      </w:r>
      <w:proofErr w:type="gramEnd"/>
      <w:r>
        <w:t xml:space="preserve"> о снятии транспортного средства с регистрационного учета, а также возвращаются регистрационные номера иностранных государств регистрации транспортных средств, а при их отсутствии выдаются регистрационные знаки "ТРАНЗИТ" соответствующих типов.</w:t>
      </w:r>
    </w:p>
    <w:p w:rsidR="0028764E" w:rsidRDefault="0028764E">
      <w:pPr>
        <w:pStyle w:val="ConsPlusNormal"/>
        <w:jc w:val="both"/>
      </w:pPr>
      <w:r>
        <w:t>(</w:t>
      </w:r>
      <w:proofErr w:type="gramStart"/>
      <w:r>
        <w:t>п</w:t>
      </w:r>
      <w:proofErr w:type="gramEnd"/>
      <w:r>
        <w:t xml:space="preserve">. 48 в ред. </w:t>
      </w:r>
      <w:hyperlink r:id="rId113" w:history="1">
        <w:r>
          <w:rPr>
            <w:color w:val="0000FF"/>
          </w:rPr>
          <w:t>Приказа</w:t>
        </w:r>
      </w:hyperlink>
      <w:r>
        <w:t xml:space="preserve"> МВД России от 07.08.2013 N 605)</w:t>
      </w:r>
    </w:p>
    <w:p w:rsidR="0028764E" w:rsidRDefault="0028764E">
      <w:pPr>
        <w:pStyle w:val="ConsPlusNormal"/>
        <w:ind w:firstLine="540"/>
        <w:jc w:val="both"/>
      </w:pPr>
      <w:r>
        <w:t>49. Взамен утраченных или непригодных для пользования регистрационных документов, паспортов транспортных средств на зарегистрированные в Госавтоинспекции транспортные средства и иных выдаваемых регистрационными подразделениями документов выдаются новые документы.</w:t>
      </w:r>
    </w:p>
    <w:p w:rsidR="0028764E" w:rsidRDefault="0028764E">
      <w:pPr>
        <w:pStyle w:val="ConsPlusNormal"/>
        <w:ind w:firstLine="540"/>
        <w:jc w:val="both"/>
      </w:pPr>
      <w:r>
        <w:t>В графе "ОСОБЫЕ ОТМЕТКИ" новых паспортов транспортных средств делается запись о сериях, номерах, датах выдачи утраченных или непригодных для пользования паспортов с указанием выдавших их организаций-изготовителей, или регистрационных подразделений, или таможенных органов Российской Федерации, которая заверяется подписью должностного лица и печатью регистрационного подразделения.</w:t>
      </w:r>
    </w:p>
    <w:p w:rsidR="0028764E" w:rsidRDefault="0028764E">
      <w:pPr>
        <w:pStyle w:val="ConsPlusNormal"/>
        <w:ind w:firstLine="540"/>
        <w:jc w:val="both"/>
      </w:pPr>
      <w:r>
        <w:t>50. При выявлении в предъявленных документах признаков подделки, документы изымаются в порядке, установленном законодательством Российской Федерации.</w:t>
      </w:r>
    </w:p>
    <w:p w:rsidR="0028764E" w:rsidRDefault="0028764E">
      <w:pPr>
        <w:pStyle w:val="ConsPlusNormal"/>
        <w:jc w:val="both"/>
      </w:pPr>
      <w:r>
        <w:t xml:space="preserve">(п. 50 в ред. </w:t>
      </w:r>
      <w:hyperlink r:id="rId114" w:history="1">
        <w:r>
          <w:rPr>
            <w:color w:val="0000FF"/>
          </w:rPr>
          <w:t>Приказа</w:t>
        </w:r>
      </w:hyperlink>
      <w:r>
        <w:t xml:space="preserve"> МВД России от 07.08.2013 N 605)</w:t>
      </w:r>
    </w:p>
    <w:p w:rsidR="0028764E" w:rsidRDefault="0028764E">
      <w:pPr>
        <w:pStyle w:val="ConsPlusNormal"/>
        <w:ind w:firstLine="540"/>
        <w:jc w:val="both"/>
      </w:pPr>
      <w:r>
        <w:t xml:space="preserve">51. Не производятся регистрация, изменение регистрационных данных, снятие с регистрационного учета транспортных средств и иные регистрационные действия до окончания проверок, осуществляемых в установленном порядке органами внутренних дел, а также при невыполнении требований настоящих Правил и Административного </w:t>
      </w:r>
      <w:hyperlink w:anchor="P409" w:history="1">
        <w:r>
          <w:rPr>
            <w:color w:val="0000FF"/>
          </w:rPr>
          <w:t>регламента</w:t>
        </w:r>
      </w:hyperlink>
      <w:r>
        <w:t xml:space="preserve"> либо в иных случаях, предусмотренных законодательством Российской Федерации.</w:t>
      </w:r>
    </w:p>
    <w:p w:rsidR="0028764E" w:rsidRDefault="0028764E">
      <w:pPr>
        <w:pStyle w:val="ConsPlusNormal"/>
        <w:ind w:firstLine="540"/>
        <w:jc w:val="both"/>
      </w:pPr>
      <w:r>
        <w:t xml:space="preserve">При установлении органом внутренних дел, проводящим проверку, обстоятельств, указанных в </w:t>
      </w:r>
      <w:hyperlink w:anchor="P93" w:history="1">
        <w:r>
          <w:rPr>
            <w:color w:val="0000FF"/>
          </w:rPr>
          <w:t>пункте 3</w:t>
        </w:r>
      </w:hyperlink>
      <w:r>
        <w:t xml:space="preserve"> настоящих Правил, регистрация транспортного средства прекращается (аннулируется) регистрационным подразделением по месту регистрации транспортного средства. При прекращении (аннулировании) регистрации признаются недействительным конкретное регистрационное действие (несколько регистрационных действий) и все последующие </w:t>
      </w:r>
      <w:r>
        <w:lastRenderedPageBreak/>
        <w:t xml:space="preserve">регистрационные действия. Регистрационные документы, паспорта транспортных средств, регистрационные знаки в случае их наличия сдаются в подразделение Госавтоинспекции и утилизируются в установленном законодательством Российской Федерации порядке. Регистрационные документы, паспорта транспортных средств, </w:t>
      </w:r>
      <w:proofErr w:type="gramStart"/>
      <w:r>
        <w:t>кроме</w:t>
      </w:r>
      <w:proofErr w:type="gramEnd"/>
      <w:r>
        <w:t xml:space="preserve"> признанных поддельными, а также регистрационные знаки, не предоставленные в регистрационное подразделение, выставляются в розыск.</w:t>
      </w:r>
    </w:p>
    <w:p w:rsidR="0028764E" w:rsidRDefault="0028764E">
      <w:pPr>
        <w:pStyle w:val="ConsPlusNormal"/>
        <w:jc w:val="both"/>
      </w:pPr>
      <w:r>
        <w:t>(</w:t>
      </w:r>
      <w:proofErr w:type="gramStart"/>
      <w:r>
        <w:t>в</w:t>
      </w:r>
      <w:proofErr w:type="gramEnd"/>
      <w:r>
        <w:t xml:space="preserve"> ред. </w:t>
      </w:r>
      <w:hyperlink r:id="rId115" w:history="1">
        <w:r>
          <w:rPr>
            <w:color w:val="0000FF"/>
          </w:rPr>
          <w:t>Приказа</w:t>
        </w:r>
      </w:hyperlink>
      <w:r>
        <w:t xml:space="preserve"> МВД России от 07.08.2013 N 605)</w:t>
      </w:r>
    </w:p>
    <w:p w:rsidR="0028764E" w:rsidRDefault="0028764E">
      <w:pPr>
        <w:pStyle w:val="ConsPlusNormal"/>
        <w:ind w:firstLine="540"/>
        <w:jc w:val="both"/>
      </w:pPr>
      <w:r>
        <w:t>Прекращение (аннулирование) регистрации не применяется в отношении транспортных средств, с момента регистрации которых на основании документов, признанных впоследствии поддельными (подложными), либо недействительными, прошло более 5 лет (срок давности).</w:t>
      </w:r>
    </w:p>
    <w:p w:rsidR="0028764E" w:rsidRDefault="0028764E">
      <w:pPr>
        <w:pStyle w:val="ConsPlusNormal"/>
        <w:jc w:val="both"/>
      </w:pPr>
      <w:r>
        <w:t xml:space="preserve">(в ред. </w:t>
      </w:r>
      <w:hyperlink r:id="rId116" w:history="1">
        <w:r>
          <w:rPr>
            <w:color w:val="0000FF"/>
          </w:rPr>
          <w:t>Приказа</w:t>
        </w:r>
      </w:hyperlink>
      <w:r>
        <w:t xml:space="preserve"> МВД России от 07.08.2013 N 605)</w:t>
      </w:r>
    </w:p>
    <w:p w:rsidR="0028764E" w:rsidRDefault="0028764E">
      <w:pPr>
        <w:pStyle w:val="ConsPlusNormal"/>
        <w:ind w:firstLine="540"/>
        <w:jc w:val="both"/>
      </w:pPr>
      <w:r>
        <w:t>В случае устранения причин, установленных правоохранительным органом и явившихся основанием для прекращения регистрации, восстановление регистрационного учета производится по месту прекращения (аннулирования) регистрации транспортных средств, с выдачей новых регистрационных документов и регистрационных знаков, а также паспорта транспортного средства.</w:t>
      </w:r>
    </w:p>
    <w:p w:rsidR="0028764E" w:rsidRDefault="0028764E">
      <w:pPr>
        <w:pStyle w:val="ConsPlusNormal"/>
        <w:jc w:val="both"/>
      </w:pPr>
      <w:r>
        <w:t xml:space="preserve">(в ред. </w:t>
      </w:r>
      <w:hyperlink r:id="rId117" w:history="1">
        <w:r>
          <w:rPr>
            <w:color w:val="0000FF"/>
          </w:rPr>
          <w:t>Приказа</w:t>
        </w:r>
      </w:hyperlink>
      <w:r>
        <w:t xml:space="preserve"> МВД России от 07.08.2013 N 605)</w:t>
      </w:r>
    </w:p>
    <w:p w:rsidR="0028764E" w:rsidRDefault="0028764E">
      <w:pPr>
        <w:pStyle w:val="ConsPlusNormal"/>
        <w:ind w:firstLine="540"/>
        <w:jc w:val="both"/>
      </w:pPr>
      <w:r>
        <w:t xml:space="preserve">Абзац исключен. - </w:t>
      </w:r>
      <w:hyperlink r:id="rId118" w:history="1">
        <w:r>
          <w:rPr>
            <w:color w:val="0000FF"/>
          </w:rPr>
          <w:t>Приказ</w:t>
        </w:r>
      </w:hyperlink>
      <w:r>
        <w:t xml:space="preserve"> МВД России от 07.08.2013 N 605.</w:t>
      </w:r>
    </w:p>
    <w:p w:rsidR="0028764E" w:rsidRDefault="0028764E">
      <w:pPr>
        <w:pStyle w:val="ConsPlusNormal"/>
        <w:ind w:firstLine="540"/>
        <w:jc w:val="both"/>
      </w:pPr>
      <w:r>
        <w:t>В иных случаях, при условии соответствия транспортного средства установленным требованиям безопасности дорожного движения, регистрационный учет может быть восстановлен на основании судебных решений.</w:t>
      </w:r>
    </w:p>
    <w:p w:rsidR="0028764E" w:rsidRDefault="0028764E">
      <w:pPr>
        <w:pStyle w:val="ConsPlusNormal"/>
        <w:jc w:val="both"/>
      </w:pPr>
      <w:r>
        <w:t>(</w:t>
      </w:r>
      <w:proofErr w:type="gramStart"/>
      <w:r>
        <w:t>п</w:t>
      </w:r>
      <w:proofErr w:type="gramEnd"/>
      <w:r>
        <w:t xml:space="preserve">. 51 в ред. </w:t>
      </w:r>
      <w:hyperlink r:id="rId119" w:history="1">
        <w:r>
          <w:rPr>
            <w:color w:val="0000FF"/>
          </w:rPr>
          <w:t>Приказа</w:t>
        </w:r>
      </w:hyperlink>
      <w:r>
        <w:t xml:space="preserve"> МВД России от 20.01.2011 N 28)</w:t>
      </w:r>
    </w:p>
    <w:p w:rsidR="0028764E" w:rsidRDefault="0028764E">
      <w:pPr>
        <w:pStyle w:val="ConsPlusNormal"/>
        <w:ind w:firstLine="540"/>
        <w:jc w:val="both"/>
      </w:pPr>
      <w:r>
        <w:t>52. Сведения о совершенных регистрационных действиях, зарегистрированных транспортных средствах, собственниках и владельцах транспортных средств, а также документы (копии документов), послужившие основанием для совершения регистрационных действий, на основании письменного запроса выдаются:</w:t>
      </w:r>
    </w:p>
    <w:p w:rsidR="0028764E" w:rsidRDefault="0028764E">
      <w:pPr>
        <w:pStyle w:val="ConsPlusNormal"/>
        <w:ind w:firstLine="540"/>
        <w:jc w:val="both"/>
      </w:pPr>
      <w:proofErr w:type="gramStart"/>
      <w:r>
        <w:t>а) судам, органам прокуратуры, следствия, дознания в связи с находящимися в их производстве уголовными, гражданскими делами, делами об административных правонарушениях, судебным приставам-исполнителям в связи с осуществлением ими функций по исполнению судебных актов или актов других органов, а также налоговым, таможенным и другим органам и лицам в случаях и порядке, предусмотренных законодательством Российской Федерации;</w:t>
      </w:r>
      <w:proofErr w:type="gramEnd"/>
    </w:p>
    <w:p w:rsidR="0028764E" w:rsidRDefault="0028764E">
      <w:pPr>
        <w:pStyle w:val="ConsPlusNormal"/>
        <w:ind w:firstLine="540"/>
        <w:jc w:val="both"/>
      </w:pPr>
      <w:r>
        <w:t>б) подразделениям Госавтоинспекции при выполнении возложенных на них задач.</w:t>
      </w:r>
    </w:p>
    <w:p w:rsidR="0028764E" w:rsidRDefault="0028764E">
      <w:pPr>
        <w:pStyle w:val="ConsPlusNormal"/>
        <w:ind w:firstLine="540"/>
        <w:jc w:val="both"/>
      </w:pPr>
      <w:r>
        <w:t xml:space="preserve">53. Исключен. - </w:t>
      </w:r>
      <w:hyperlink r:id="rId120" w:history="1">
        <w:r>
          <w:rPr>
            <w:color w:val="0000FF"/>
          </w:rPr>
          <w:t>Приказ</w:t>
        </w:r>
      </w:hyperlink>
      <w:r>
        <w:t xml:space="preserve"> МВД России от 20.01.2011 N 28.</w:t>
      </w:r>
    </w:p>
    <w:p w:rsidR="0028764E" w:rsidRDefault="0028764E">
      <w:pPr>
        <w:pStyle w:val="ConsPlusNormal"/>
        <w:ind w:firstLine="540"/>
        <w:jc w:val="both"/>
      </w:pPr>
    </w:p>
    <w:p w:rsidR="0028764E" w:rsidRDefault="0028764E">
      <w:pPr>
        <w:pStyle w:val="ConsPlusNormal"/>
        <w:ind w:firstLine="540"/>
        <w:jc w:val="both"/>
      </w:pPr>
    </w:p>
    <w:p w:rsidR="0028764E" w:rsidRDefault="0028764E">
      <w:pPr>
        <w:pStyle w:val="ConsPlusNormal"/>
        <w:ind w:firstLine="540"/>
        <w:jc w:val="both"/>
      </w:pPr>
    </w:p>
    <w:p w:rsidR="0028764E" w:rsidRDefault="0028764E">
      <w:pPr>
        <w:pStyle w:val="ConsPlusNormal"/>
        <w:ind w:firstLine="540"/>
        <w:jc w:val="both"/>
      </w:pPr>
    </w:p>
    <w:p w:rsidR="0028764E" w:rsidRDefault="0028764E">
      <w:pPr>
        <w:pStyle w:val="ConsPlusNormal"/>
        <w:ind w:firstLine="540"/>
        <w:jc w:val="both"/>
      </w:pPr>
    </w:p>
    <w:p w:rsidR="0028764E" w:rsidRDefault="0028764E">
      <w:pPr>
        <w:pStyle w:val="ConsPlusNormal"/>
        <w:jc w:val="right"/>
      </w:pPr>
      <w:r>
        <w:t>Приложение N 1</w:t>
      </w:r>
    </w:p>
    <w:p w:rsidR="0028764E" w:rsidRDefault="0028764E">
      <w:pPr>
        <w:pStyle w:val="ConsPlusNormal"/>
        <w:jc w:val="right"/>
      </w:pPr>
      <w:r>
        <w:t>к Правилам регистрации</w:t>
      </w:r>
    </w:p>
    <w:p w:rsidR="0028764E" w:rsidRDefault="0028764E">
      <w:pPr>
        <w:pStyle w:val="ConsPlusNormal"/>
        <w:jc w:val="right"/>
      </w:pPr>
      <w:r>
        <w:t>автомототранспортных средств</w:t>
      </w:r>
    </w:p>
    <w:p w:rsidR="0028764E" w:rsidRDefault="0028764E">
      <w:pPr>
        <w:pStyle w:val="ConsPlusNormal"/>
        <w:jc w:val="right"/>
      </w:pPr>
      <w:r>
        <w:t xml:space="preserve">и прицепов к ним в </w:t>
      </w:r>
      <w:proofErr w:type="gramStart"/>
      <w:r>
        <w:t>Государственной</w:t>
      </w:r>
      <w:proofErr w:type="gramEnd"/>
    </w:p>
    <w:p w:rsidR="0028764E" w:rsidRDefault="0028764E">
      <w:pPr>
        <w:pStyle w:val="ConsPlusNormal"/>
        <w:jc w:val="right"/>
      </w:pPr>
      <w:r>
        <w:t xml:space="preserve">инспекции безопасности </w:t>
      </w:r>
      <w:proofErr w:type="gramStart"/>
      <w:r>
        <w:t>дорожного</w:t>
      </w:r>
      <w:proofErr w:type="gramEnd"/>
    </w:p>
    <w:p w:rsidR="0028764E" w:rsidRDefault="0028764E">
      <w:pPr>
        <w:pStyle w:val="ConsPlusNormal"/>
        <w:jc w:val="right"/>
      </w:pPr>
      <w:r>
        <w:t xml:space="preserve">движения Министерства </w:t>
      </w:r>
      <w:proofErr w:type="gramStart"/>
      <w:r>
        <w:t>внутренних</w:t>
      </w:r>
      <w:proofErr w:type="gramEnd"/>
    </w:p>
    <w:p w:rsidR="0028764E" w:rsidRDefault="0028764E">
      <w:pPr>
        <w:pStyle w:val="ConsPlusNormal"/>
        <w:jc w:val="right"/>
      </w:pPr>
      <w:r>
        <w:t>дел Российской Федерации</w:t>
      </w:r>
    </w:p>
    <w:p w:rsidR="0028764E" w:rsidRDefault="0028764E">
      <w:pPr>
        <w:pStyle w:val="ConsPlusNormal"/>
        <w:jc w:val="center"/>
      </w:pPr>
      <w:r>
        <w:t>Список изменяющих документов</w:t>
      </w:r>
    </w:p>
    <w:p w:rsidR="0028764E" w:rsidRDefault="0028764E">
      <w:pPr>
        <w:pStyle w:val="ConsPlusNormal"/>
        <w:jc w:val="center"/>
      </w:pPr>
      <w:r>
        <w:t xml:space="preserve">(введено </w:t>
      </w:r>
      <w:hyperlink r:id="rId121" w:history="1">
        <w:r>
          <w:rPr>
            <w:color w:val="0000FF"/>
          </w:rPr>
          <w:t>Приказом</w:t>
        </w:r>
      </w:hyperlink>
      <w:r>
        <w:t xml:space="preserve"> МВД России от 07.08.2013 N 605)</w:t>
      </w:r>
    </w:p>
    <w:p w:rsidR="0028764E" w:rsidRDefault="0028764E">
      <w:pPr>
        <w:pStyle w:val="ConsPlusNormal"/>
        <w:jc w:val="right"/>
      </w:pPr>
    </w:p>
    <w:p w:rsidR="0028764E" w:rsidRDefault="0028764E">
      <w:pPr>
        <w:pStyle w:val="ConsPlusNormal"/>
        <w:jc w:val="right"/>
      </w:pPr>
      <w:r>
        <w:t>(Рекомендуемый образец)</w:t>
      </w:r>
    </w:p>
    <w:p w:rsidR="0028764E" w:rsidRDefault="0028764E">
      <w:pPr>
        <w:sectPr w:rsidR="0028764E" w:rsidSect="00AE2E9F">
          <w:pgSz w:w="11906" w:h="16838"/>
          <w:pgMar w:top="1134" w:right="850" w:bottom="1134" w:left="1701" w:header="708" w:footer="708" w:gutter="0"/>
          <w:cols w:space="708"/>
          <w:docGrid w:linePitch="360"/>
        </w:sectPr>
      </w:pPr>
    </w:p>
    <w:p w:rsidR="0028764E" w:rsidRDefault="0028764E">
      <w:pPr>
        <w:pStyle w:val="ConsPlusNormal"/>
        <w:jc w:val="right"/>
      </w:pPr>
    </w:p>
    <w:p w:rsidR="0028764E" w:rsidRDefault="0028764E">
      <w:pPr>
        <w:pStyle w:val="ConsPlusNonformat"/>
        <w:jc w:val="both"/>
      </w:pPr>
      <w:bookmarkStart w:id="7" w:name="P320"/>
      <w:bookmarkEnd w:id="7"/>
      <w:r>
        <w:t xml:space="preserve">                                Акт N ____</w:t>
      </w:r>
    </w:p>
    <w:p w:rsidR="0028764E" w:rsidRDefault="0028764E">
      <w:pPr>
        <w:pStyle w:val="ConsPlusNonformat"/>
        <w:jc w:val="both"/>
      </w:pPr>
      <w:r>
        <w:t xml:space="preserve">                    осмотра группы транспортных средств</w:t>
      </w:r>
    </w:p>
    <w:p w:rsidR="0028764E" w:rsidRDefault="0028764E">
      <w:pPr>
        <w:pStyle w:val="ConsPlusNonformat"/>
        <w:jc w:val="both"/>
      </w:pPr>
    </w:p>
    <w:p w:rsidR="0028764E" w:rsidRDefault="0028764E">
      <w:pPr>
        <w:pStyle w:val="ConsPlusNonformat"/>
        <w:jc w:val="both"/>
      </w:pPr>
      <w:r>
        <w:t xml:space="preserve">                        "__" ____________ _____ </w:t>
      </w:r>
      <w:proofErr w:type="gramStart"/>
      <w:r>
        <w:t>г</w:t>
      </w:r>
      <w:proofErr w:type="gramEnd"/>
      <w:r>
        <w:t>.</w:t>
      </w:r>
    </w:p>
    <w:p w:rsidR="0028764E" w:rsidRDefault="0028764E">
      <w:pPr>
        <w:pStyle w:val="ConsPlusNonformat"/>
        <w:jc w:val="both"/>
      </w:pPr>
    </w:p>
    <w:p w:rsidR="0028764E" w:rsidRDefault="0028764E">
      <w:pPr>
        <w:pStyle w:val="ConsPlusNonformat"/>
        <w:jc w:val="both"/>
      </w:pPr>
      <w:r>
        <w:t>Осмотр проведен ___________________________________________________________</w:t>
      </w:r>
    </w:p>
    <w:p w:rsidR="0028764E" w:rsidRDefault="0028764E">
      <w:pPr>
        <w:pStyle w:val="ConsPlusNonformat"/>
        <w:jc w:val="both"/>
      </w:pPr>
      <w:r>
        <w:t xml:space="preserve">                  </w:t>
      </w:r>
      <w:proofErr w:type="gramStart"/>
      <w:r>
        <w:t xml:space="preserve">(должность, подразделение, код, звание, фамилия, </w:t>
      </w:r>
      <w:proofErr w:type="spellStart"/>
      <w:r>
        <w:t>и.о</w:t>
      </w:r>
      <w:proofErr w:type="spellEnd"/>
      <w:r>
        <w:t>.</w:t>
      </w:r>
      <w:proofErr w:type="gramEnd"/>
    </w:p>
    <w:p w:rsidR="0028764E" w:rsidRDefault="0028764E">
      <w:pPr>
        <w:pStyle w:val="ConsPlusNonformat"/>
        <w:jc w:val="both"/>
      </w:pPr>
      <w:r>
        <w:t>___________________________________________________________________________</w:t>
      </w:r>
    </w:p>
    <w:p w:rsidR="0028764E" w:rsidRDefault="0028764E">
      <w:pPr>
        <w:pStyle w:val="ConsPlusNonformat"/>
        <w:jc w:val="both"/>
      </w:pPr>
      <w:r>
        <w:t xml:space="preserve">                  сотрудника ГИБДД, проводившего осмотр)</w:t>
      </w:r>
    </w:p>
    <w:p w:rsidR="0028764E" w:rsidRDefault="0028764E">
      <w:pPr>
        <w:pStyle w:val="ConsPlusNonformat"/>
        <w:jc w:val="both"/>
      </w:pPr>
      <w:r>
        <w:t>Место осмотра _____________________________________________________________</w:t>
      </w:r>
    </w:p>
    <w:p w:rsidR="0028764E" w:rsidRDefault="0028764E">
      <w:pPr>
        <w:pStyle w:val="ConsPlusNonformat"/>
        <w:jc w:val="both"/>
      </w:pPr>
      <w:r>
        <w:t xml:space="preserve">               (фактический адрес или место осмотра транспортных средств)</w:t>
      </w:r>
    </w:p>
    <w:p w:rsidR="0028764E" w:rsidRDefault="0028764E">
      <w:pPr>
        <w:pStyle w:val="ConsPlusNonformat"/>
        <w:jc w:val="both"/>
      </w:pPr>
      <w:r>
        <w:t>Собственник (владелец) ____________________________________________________</w:t>
      </w:r>
    </w:p>
    <w:p w:rsidR="0028764E" w:rsidRDefault="0028764E">
      <w:pPr>
        <w:pStyle w:val="ConsPlusNonformat"/>
        <w:jc w:val="both"/>
      </w:pPr>
      <w:r>
        <w:t xml:space="preserve">                                </w:t>
      </w:r>
      <w:proofErr w:type="gramStart"/>
      <w:r>
        <w:t>(наименование юридического лица,</w:t>
      </w:r>
      <w:proofErr w:type="gramEnd"/>
    </w:p>
    <w:p w:rsidR="0028764E" w:rsidRDefault="0028764E">
      <w:pPr>
        <w:pStyle w:val="ConsPlusNonformat"/>
        <w:jc w:val="both"/>
      </w:pPr>
      <w:r>
        <w:t xml:space="preserve">                                 </w:t>
      </w:r>
      <w:proofErr w:type="gramStart"/>
      <w:r>
        <w:t xml:space="preserve">фамилия, </w:t>
      </w:r>
      <w:proofErr w:type="spellStart"/>
      <w:r>
        <w:t>и.о</w:t>
      </w:r>
      <w:proofErr w:type="spellEnd"/>
      <w:r>
        <w:t>. физического лица)</w:t>
      </w:r>
      <w:proofErr w:type="gramEnd"/>
    </w:p>
    <w:p w:rsidR="0028764E" w:rsidRDefault="0028764E">
      <w:pPr>
        <w:pStyle w:val="ConsPlusNonformat"/>
        <w:jc w:val="both"/>
      </w:pPr>
      <w:r>
        <w:t>___________________________________________________________________________</w:t>
      </w:r>
    </w:p>
    <w:p w:rsidR="0028764E" w:rsidRDefault="0028764E">
      <w:pPr>
        <w:pStyle w:val="ConsPlusNonformat"/>
        <w:jc w:val="both"/>
      </w:pPr>
      <w:r>
        <w:t xml:space="preserve">                (юридический адрес, адрес места жительства)</w:t>
      </w:r>
    </w:p>
    <w:p w:rsidR="0028764E" w:rsidRDefault="002876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0"/>
        <w:gridCol w:w="2020"/>
        <w:gridCol w:w="2020"/>
        <w:gridCol w:w="652"/>
        <w:gridCol w:w="1336"/>
        <w:gridCol w:w="1000"/>
        <w:gridCol w:w="1192"/>
        <w:gridCol w:w="2380"/>
        <w:gridCol w:w="2068"/>
        <w:gridCol w:w="1168"/>
      </w:tblGrid>
      <w:tr w:rsidR="0028764E">
        <w:tc>
          <w:tcPr>
            <w:tcW w:w="520" w:type="dxa"/>
            <w:vMerge w:val="restart"/>
          </w:tcPr>
          <w:p w:rsidR="0028764E" w:rsidRDefault="0028764E">
            <w:pPr>
              <w:pStyle w:val="ConsPlusNormal"/>
              <w:jc w:val="center"/>
            </w:pPr>
            <w:r>
              <w:t xml:space="preserve">N </w:t>
            </w:r>
            <w:proofErr w:type="gramStart"/>
            <w:r>
              <w:t>п</w:t>
            </w:r>
            <w:proofErr w:type="gramEnd"/>
            <w:r>
              <w:t>/п</w:t>
            </w:r>
          </w:p>
        </w:tc>
        <w:tc>
          <w:tcPr>
            <w:tcW w:w="2020" w:type="dxa"/>
            <w:vMerge w:val="restart"/>
          </w:tcPr>
          <w:p w:rsidR="0028764E" w:rsidRDefault="0028764E">
            <w:pPr>
              <w:pStyle w:val="ConsPlusNormal"/>
              <w:jc w:val="center"/>
            </w:pPr>
            <w:r>
              <w:t>Марка, модель, модификация транспортного средства</w:t>
            </w:r>
          </w:p>
        </w:tc>
        <w:tc>
          <w:tcPr>
            <w:tcW w:w="2020" w:type="dxa"/>
            <w:vMerge w:val="restart"/>
          </w:tcPr>
          <w:p w:rsidR="0028764E" w:rsidRDefault="0028764E">
            <w:pPr>
              <w:pStyle w:val="ConsPlusNormal"/>
              <w:jc w:val="center"/>
            </w:pPr>
            <w:r>
              <w:t>Тип, категория транспортного средства</w:t>
            </w:r>
          </w:p>
        </w:tc>
        <w:tc>
          <w:tcPr>
            <w:tcW w:w="2988" w:type="dxa"/>
            <w:gridSpan w:val="3"/>
          </w:tcPr>
          <w:p w:rsidR="0028764E" w:rsidRDefault="0028764E">
            <w:pPr>
              <w:pStyle w:val="ConsPlusNormal"/>
              <w:jc w:val="center"/>
            </w:pPr>
            <w:r>
              <w:t>Идентификационный (порядковый производственный) номер</w:t>
            </w:r>
          </w:p>
        </w:tc>
        <w:tc>
          <w:tcPr>
            <w:tcW w:w="1192" w:type="dxa"/>
            <w:vMerge w:val="restart"/>
          </w:tcPr>
          <w:p w:rsidR="0028764E" w:rsidRDefault="0028764E">
            <w:pPr>
              <w:pStyle w:val="ConsPlusNormal"/>
              <w:jc w:val="center"/>
            </w:pPr>
            <w:r>
              <w:t>Год выпуска</w:t>
            </w:r>
          </w:p>
        </w:tc>
        <w:tc>
          <w:tcPr>
            <w:tcW w:w="2380" w:type="dxa"/>
            <w:vMerge w:val="restart"/>
          </w:tcPr>
          <w:p w:rsidR="0028764E" w:rsidRDefault="0028764E">
            <w:pPr>
              <w:pStyle w:val="ConsPlusNormal"/>
              <w:jc w:val="center"/>
            </w:pPr>
            <w:r>
              <w:t>Паспорт транспортного средства, регистрационный документ</w:t>
            </w:r>
          </w:p>
        </w:tc>
        <w:tc>
          <w:tcPr>
            <w:tcW w:w="2068" w:type="dxa"/>
            <w:vMerge w:val="restart"/>
          </w:tcPr>
          <w:p w:rsidR="0028764E" w:rsidRDefault="0028764E">
            <w:pPr>
              <w:pStyle w:val="ConsPlusNormal"/>
              <w:jc w:val="center"/>
            </w:pPr>
            <w:r>
              <w:t>Документ на право собственности, владения</w:t>
            </w:r>
          </w:p>
        </w:tc>
        <w:tc>
          <w:tcPr>
            <w:tcW w:w="1168" w:type="dxa"/>
            <w:vMerge w:val="restart"/>
          </w:tcPr>
          <w:p w:rsidR="0028764E" w:rsidRDefault="0028764E">
            <w:pPr>
              <w:pStyle w:val="ConsPlusNormal"/>
              <w:jc w:val="center"/>
            </w:pPr>
            <w:r>
              <w:t>Особые отметки</w:t>
            </w:r>
          </w:p>
        </w:tc>
      </w:tr>
      <w:tr w:rsidR="0028764E">
        <w:tc>
          <w:tcPr>
            <w:tcW w:w="520" w:type="dxa"/>
            <w:vMerge/>
          </w:tcPr>
          <w:p w:rsidR="0028764E" w:rsidRDefault="0028764E"/>
        </w:tc>
        <w:tc>
          <w:tcPr>
            <w:tcW w:w="2020" w:type="dxa"/>
            <w:vMerge/>
          </w:tcPr>
          <w:p w:rsidR="0028764E" w:rsidRDefault="0028764E"/>
        </w:tc>
        <w:tc>
          <w:tcPr>
            <w:tcW w:w="2020" w:type="dxa"/>
            <w:vMerge/>
          </w:tcPr>
          <w:p w:rsidR="0028764E" w:rsidRDefault="0028764E"/>
        </w:tc>
        <w:tc>
          <w:tcPr>
            <w:tcW w:w="652" w:type="dxa"/>
          </w:tcPr>
          <w:p w:rsidR="0028764E" w:rsidRDefault="0028764E">
            <w:pPr>
              <w:pStyle w:val="ConsPlusNormal"/>
              <w:jc w:val="center"/>
            </w:pPr>
            <w:r>
              <w:t>VIN</w:t>
            </w:r>
          </w:p>
        </w:tc>
        <w:tc>
          <w:tcPr>
            <w:tcW w:w="1336" w:type="dxa"/>
          </w:tcPr>
          <w:p w:rsidR="0028764E" w:rsidRDefault="0028764E">
            <w:pPr>
              <w:pStyle w:val="ConsPlusNormal"/>
              <w:jc w:val="center"/>
            </w:pPr>
            <w:r>
              <w:t>кузова (коляски)</w:t>
            </w:r>
          </w:p>
        </w:tc>
        <w:tc>
          <w:tcPr>
            <w:tcW w:w="1000" w:type="dxa"/>
          </w:tcPr>
          <w:p w:rsidR="0028764E" w:rsidRDefault="0028764E">
            <w:pPr>
              <w:pStyle w:val="ConsPlusNormal"/>
              <w:jc w:val="center"/>
            </w:pPr>
            <w:r>
              <w:t>шасси (рамы)</w:t>
            </w:r>
          </w:p>
        </w:tc>
        <w:tc>
          <w:tcPr>
            <w:tcW w:w="1192" w:type="dxa"/>
            <w:vMerge/>
          </w:tcPr>
          <w:p w:rsidR="0028764E" w:rsidRDefault="0028764E"/>
        </w:tc>
        <w:tc>
          <w:tcPr>
            <w:tcW w:w="2380" w:type="dxa"/>
            <w:vMerge/>
          </w:tcPr>
          <w:p w:rsidR="0028764E" w:rsidRDefault="0028764E"/>
        </w:tc>
        <w:tc>
          <w:tcPr>
            <w:tcW w:w="2068" w:type="dxa"/>
            <w:vMerge/>
          </w:tcPr>
          <w:p w:rsidR="0028764E" w:rsidRDefault="0028764E"/>
        </w:tc>
        <w:tc>
          <w:tcPr>
            <w:tcW w:w="1168" w:type="dxa"/>
            <w:vMerge/>
          </w:tcPr>
          <w:p w:rsidR="0028764E" w:rsidRDefault="0028764E"/>
        </w:tc>
      </w:tr>
      <w:tr w:rsidR="0028764E">
        <w:tc>
          <w:tcPr>
            <w:tcW w:w="520" w:type="dxa"/>
          </w:tcPr>
          <w:p w:rsidR="0028764E" w:rsidRDefault="0028764E">
            <w:pPr>
              <w:pStyle w:val="ConsPlusNormal"/>
              <w:jc w:val="center"/>
            </w:pPr>
            <w:r>
              <w:t>1</w:t>
            </w:r>
          </w:p>
        </w:tc>
        <w:tc>
          <w:tcPr>
            <w:tcW w:w="2020" w:type="dxa"/>
          </w:tcPr>
          <w:p w:rsidR="0028764E" w:rsidRDefault="0028764E">
            <w:pPr>
              <w:pStyle w:val="ConsPlusNormal"/>
              <w:jc w:val="center"/>
            </w:pPr>
            <w:r>
              <w:t>2</w:t>
            </w:r>
          </w:p>
        </w:tc>
        <w:tc>
          <w:tcPr>
            <w:tcW w:w="2020" w:type="dxa"/>
          </w:tcPr>
          <w:p w:rsidR="0028764E" w:rsidRDefault="0028764E">
            <w:pPr>
              <w:pStyle w:val="ConsPlusNormal"/>
              <w:jc w:val="center"/>
            </w:pPr>
            <w:r>
              <w:t>3</w:t>
            </w:r>
          </w:p>
        </w:tc>
        <w:tc>
          <w:tcPr>
            <w:tcW w:w="652" w:type="dxa"/>
          </w:tcPr>
          <w:p w:rsidR="0028764E" w:rsidRDefault="0028764E">
            <w:pPr>
              <w:pStyle w:val="ConsPlusNormal"/>
              <w:jc w:val="center"/>
            </w:pPr>
            <w:r>
              <w:t>4</w:t>
            </w:r>
          </w:p>
        </w:tc>
        <w:tc>
          <w:tcPr>
            <w:tcW w:w="1336" w:type="dxa"/>
          </w:tcPr>
          <w:p w:rsidR="0028764E" w:rsidRDefault="0028764E">
            <w:pPr>
              <w:pStyle w:val="ConsPlusNormal"/>
              <w:jc w:val="center"/>
            </w:pPr>
            <w:r>
              <w:t>5</w:t>
            </w:r>
          </w:p>
        </w:tc>
        <w:tc>
          <w:tcPr>
            <w:tcW w:w="1000" w:type="dxa"/>
          </w:tcPr>
          <w:p w:rsidR="0028764E" w:rsidRDefault="0028764E">
            <w:pPr>
              <w:pStyle w:val="ConsPlusNormal"/>
              <w:jc w:val="center"/>
            </w:pPr>
            <w:r>
              <w:t>6</w:t>
            </w:r>
          </w:p>
        </w:tc>
        <w:tc>
          <w:tcPr>
            <w:tcW w:w="1192" w:type="dxa"/>
          </w:tcPr>
          <w:p w:rsidR="0028764E" w:rsidRDefault="0028764E">
            <w:pPr>
              <w:pStyle w:val="ConsPlusNormal"/>
              <w:jc w:val="center"/>
            </w:pPr>
            <w:r>
              <w:t>7</w:t>
            </w:r>
          </w:p>
        </w:tc>
        <w:tc>
          <w:tcPr>
            <w:tcW w:w="2380" w:type="dxa"/>
          </w:tcPr>
          <w:p w:rsidR="0028764E" w:rsidRDefault="0028764E">
            <w:pPr>
              <w:pStyle w:val="ConsPlusNormal"/>
              <w:jc w:val="center"/>
            </w:pPr>
            <w:r>
              <w:t>8</w:t>
            </w:r>
          </w:p>
        </w:tc>
        <w:tc>
          <w:tcPr>
            <w:tcW w:w="2068" w:type="dxa"/>
          </w:tcPr>
          <w:p w:rsidR="0028764E" w:rsidRDefault="0028764E">
            <w:pPr>
              <w:pStyle w:val="ConsPlusNormal"/>
              <w:jc w:val="center"/>
            </w:pPr>
            <w:r>
              <w:t>9</w:t>
            </w:r>
          </w:p>
        </w:tc>
        <w:tc>
          <w:tcPr>
            <w:tcW w:w="1168" w:type="dxa"/>
          </w:tcPr>
          <w:p w:rsidR="0028764E" w:rsidRDefault="0028764E">
            <w:pPr>
              <w:pStyle w:val="ConsPlusNormal"/>
              <w:jc w:val="center"/>
            </w:pPr>
            <w:r>
              <w:t>10</w:t>
            </w:r>
          </w:p>
        </w:tc>
      </w:tr>
      <w:tr w:rsidR="0028764E">
        <w:tc>
          <w:tcPr>
            <w:tcW w:w="520" w:type="dxa"/>
          </w:tcPr>
          <w:p w:rsidR="0028764E" w:rsidRDefault="0028764E">
            <w:pPr>
              <w:pStyle w:val="ConsPlusNormal"/>
              <w:jc w:val="center"/>
            </w:pPr>
          </w:p>
        </w:tc>
        <w:tc>
          <w:tcPr>
            <w:tcW w:w="2020" w:type="dxa"/>
          </w:tcPr>
          <w:p w:rsidR="0028764E" w:rsidRDefault="0028764E">
            <w:pPr>
              <w:pStyle w:val="ConsPlusNormal"/>
              <w:jc w:val="center"/>
            </w:pPr>
          </w:p>
        </w:tc>
        <w:tc>
          <w:tcPr>
            <w:tcW w:w="2020" w:type="dxa"/>
          </w:tcPr>
          <w:p w:rsidR="0028764E" w:rsidRDefault="0028764E">
            <w:pPr>
              <w:pStyle w:val="ConsPlusNormal"/>
              <w:jc w:val="center"/>
            </w:pPr>
          </w:p>
        </w:tc>
        <w:tc>
          <w:tcPr>
            <w:tcW w:w="652" w:type="dxa"/>
          </w:tcPr>
          <w:p w:rsidR="0028764E" w:rsidRDefault="0028764E">
            <w:pPr>
              <w:pStyle w:val="ConsPlusNormal"/>
              <w:jc w:val="center"/>
            </w:pPr>
          </w:p>
        </w:tc>
        <w:tc>
          <w:tcPr>
            <w:tcW w:w="1336" w:type="dxa"/>
          </w:tcPr>
          <w:p w:rsidR="0028764E" w:rsidRDefault="0028764E">
            <w:pPr>
              <w:pStyle w:val="ConsPlusNormal"/>
              <w:jc w:val="center"/>
            </w:pPr>
          </w:p>
        </w:tc>
        <w:tc>
          <w:tcPr>
            <w:tcW w:w="1000" w:type="dxa"/>
          </w:tcPr>
          <w:p w:rsidR="0028764E" w:rsidRDefault="0028764E">
            <w:pPr>
              <w:pStyle w:val="ConsPlusNormal"/>
              <w:jc w:val="center"/>
            </w:pPr>
          </w:p>
        </w:tc>
        <w:tc>
          <w:tcPr>
            <w:tcW w:w="1192" w:type="dxa"/>
          </w:tcPr>
          <w:p w:rsidR="0028764E" w:rsidRDefault="0028764E">
            <w:pPr>
              <w:pStyle w:val="ConsPlusNormal"/>
              <w:jc w:val="center"/>
            </w:pPr>
          </w:p>
        </w:tc>
        <w:tc>
          <w:tcPr>
            <w:tcW w:w="2380" w:type="dxa"/>
          </w:tcPr>
          <w:p w:rsidR="0028764E" w:rsidRDefault="0028764E">
            <w:pPr>
              <w:pStyle w:val="ConsPlusNormal"/>
              <w:jc w:val="center"/>
            </w:pPr>
          </w:p>
        </w:tc>
        <w:tc>
          <w:tcPr>
            <w:tcW w:w="2068" w:type="dxa"/>
          </w:tcPr>
          <w:p w:rsidR="0028764E" w:rsidRDefault="0028764E">
            <w:pPr>
              <w:pStyle w:val="ConsPlusNormal"/>
              <w:jc w:val="center"/>
            </w:pPr>
          </w:p>
        </w:tc>
        <w:tc>
          <w:tcPr>
            <w:tcW w:w="1168" w:type="dxa"/>
          </w:tcPr>
          <w:p w:rsidR="0028764E" w:rsidRDefault="0028764E">
            <w:pPr>
              <w:pStyle w:val="ConsPlusNormal"/>
              <w:jc w:val="center"/>
            </w:pPr>
          </w:p>
        </w:tc>
      </w:tr>
      <w:tr w:rsidR="0028764E">
        <w:tc>
          <w:tcPr>
            <w:tcW w:w="520" w:type="dxa"/>
          </w:tcPr>
          <w:p w:rsidR="0028764E" w:rsidRDefault="0028764E">
            <w:pPr>
              <w:pStyle w:val="ConsPlusNormal"/>
              <w:jc w:val="center"/>
            </w:pPr>
          </w:p>
        </w:tc>
        <w:tc>
          <w:tcPr>
            <w:tcW w:w="2020" w:type="dxa"/>
          </w:tcPr>
          <w:p w:rsidR="0028764E" w:rsidRDefault="0028764E">
            <w:pPr>
              <w:pStyle w:val="ConsPlusNormal"/>
              <w:jc w:val="center"/>
            </w:pPr>
          </w:p>
        </w:tc>
        <w:tc>
          <w:tcPr>
            <w:tcW w:w="2020" w:type="dxa"/>
          </w:tcPr>
          <w:p w:rsidR="0028764E" w:rsidRDefault="0028764E">
            <w:pPr>
              <w:pStyle w:val="ConsPlusNormal"/>
              <w:jc w:val="center"/>
            </w:pPr>
          </w:p>
        </w:tc>
        <w:tc>
          <w:tcPr>
            <w:tcW w:w="652" w:type="dxa"/>
          </w:tcPr>
          <w:p w:rsidR="0028764E" w:rsidRDefault="0028764E">
            <w:pPr>
              <w:pStyle w:val="ConsPlusNormal"/>
              <w:jc w:val="center"/>
            </w:pPr>
          </w:p>
        </w:tc>
        <w:tc>
          <w:tcPr>
            <w:tcW w:w="1336" w:type="dxa"/>
          </w:tcPr>
          <w:p w:rsidR="0028764E" w:rsidRDefault="0028764E">
            <w:pPr>
              <w:pStyle w:val="ConsPlusNormal"/>
              <w:jc w:val="center"/>
            </w:pPr>
          </w:p>
        </w:tc>
        <w:tc>
          <w:tcPr>
            <w:tcW w:w="1000" w:type="dxa"/>
          </w:tcPr>
          <w:p w:rsidR="0028764E" w:rsidRDefault="0028764E">
            <w:pPr>
              <w:pStyle w:val="ConsPlusNormal"/>
              <w:jc w:val="center"/>
            </w:pPr>
          </w:p>
        </w:tc>
        <w:tc>
          <w:tcPr>
            <w:tcW w:w="1192" w:type="dxa"/>
          </w:tcPr>
          <w:p w:rsidR="0028764E" w:rsidRDefault="0028764E">
            <w:pPr>
              <w:pStyle w:val="ConsPlusNormal"/>
              <w:jc w:val="center"/>
            </w:pPr>
          </w:p>
        </w:tc>
        <w:tc>
          <w:tcPr>
            <w:tcW w:w="2380" w:type="dxa"/>
          </w:tcPr>
          <w:p w:rsidR="0028764E" w:rsidRDefault="0028764E">
            <w:pPr>
              <w:pStyle w:val="ConsPlusNormal"/>
              <w:jc w:val="center"/>
            </w:pPr>
          </w:p>
        </w:tc>
        <w:tc>
          <w:tcPr>
            <w:tcW w:w="2068" w:type="dxa"/>
          </w:tcPr>
          <w:p w:rsidR="0028764E" w:rsidRDefault="0028764E">
            <w:pPr>
              <w:pStyle w:val="ConsPlusNormal"/>
              <w:jc w:val="center"/>
            </w:pPr>
          </w:p>
        </w:tc>
        <w:tc>
          <w:tcPr>
            <w:tcW w:w="1168" w:type="dxa"/>
          </w:tcPr>
          <w:p w:rsidR="0028764E" w:rsidRDefault="0028764E">
            <w:pPr>
              <w:pStyle w:val="ConsPlusNormal"/>
              <w:jc w:val="center"/>
            </w:pPr>
          </w:p>
        </w:tc>
      </w:tr>
      <w:tr w:rsidR="0028764E">
        <w:tc>
          <w:tcPr>
            <w:tcW w:w="520" w:type="dxa"/>
          </w:tcPr>
          <w:p w:rsidR="0028764E" w:rsidRDefault="0028764E">
            <w:pPr>
              <w:pStyle w:val="ConsPlusNormal"/>
              <w:jc w:val="center"/>
            </w:pPr>
          </w:p>
        </w:tc>
        <w:tc>
          <w:tcPr>
            <w:tcW w:w="2020" w:type="dxa"/>
          </w:tcPr>
          <w:p w:rsidR="0028764E" w:rsidRDefault="0028764E">
            <w:pPr>
              <w:pStyle w:val="ConsPlusNormal"/>
              <w:jc w:val="center"/>
            </w:pPr>
          </w:p>
        </w:tc>
        <w:tc>
          <w:tcPr>
            <w:tcW w:w="2020" w:type="dxa"/>
          </w:tcPr>
          <w:p w:rsidR="0028764E" w:rsidRDefault="0028764E">
            <w:pPr>
              <w:pStyle w:val="ConsPlusNormal"/>
              <w:jc w:val="center"/>
            </w:pPr>
          </w:p>
        </w:tc>
        <w:tc>
          <w:tcPr>
            <w:tcW w:w="652" w:type="dxa"/>
          </w:tcPr>
          <w:p w:rsidR="0028764E" w:rsidRDefault="0028764E">
            <w:pPr>
              <w:pStyle w:val="ConsPlusNormal"/>
              <w:jc w:val="center"/>
            </w:pPr>
          </w:p>
        </w:tc>
        <w:tc>
          <w:tcPr>
            <w:tcW w:w="1336" w:type="dxa"/>
          </w:tcPr>
          <w:p w:rsidR="0028764E" w:rsidRDefault="0028764E">
            <w:pPr>
              <w:pStyle w:val="ConsPlusNormal"/>
              <w:jc w:val="center"/>
            </w:pPr>
          </w:p>
        </w:tc>
        <w:tc>
          <w:tcPr>
            <w:tcW w:w="1000" w:type="dxa"/>
          </w:tcPr>
          <w:p w:rsidR="0028764E" w:rsidRDefault="0028764E">
            <w:pPr>
              <w:pStyle w:val="ConsPlusNormal"/>
              <w:jc w:val="center"/>
            </w:pPr>
          </w:p>
        </w:tc>
        <w:tc>
          <w:tcPr>
            <w:tcW w:w="1192" w:type="dxa"/>
          </w:tcPr>
          <w:p w:rsidR="0028764E" w:rsidRDefault="0028764E">
            <w:pPr>
              <w:pStyle w:val="ConsPlusNormal"/>
              <w:jc w:val="center"/>
            </w:pPr>
          </w:p>
        </w:tc>
        <w:tc>
          <w:tcPr>
            <w:tcW w:w="2380" w:type="dxa"/>
          </w:tcPr>
          <w:p w:rsidR="0028764E" w:rsidRDefault="0028764E">
            <w:pPr>
              <w:pStyle w:val="ConsPlusNormal"/>
              <w:jc w:val="center"/>
            </w:pPr>
          </w:p>
        </w:tc>
        <w:tc>
          <w:tcPr>
            <w:tcW w:w="2068" w:type="dxa"/>
          </w:tcPr>
          <w:p w:rsidR="0028764E" w:rsidRDefault="0028764E">
            <w:pPr>
              <w:pStyle w:val="ConsPlusNormal"/>
              <w:jc w:val="center"/>
            </w:pPr>
          </w:p>
        </w:tc>
        <w:tc>
          <w:tcPr>
            <w:tcW w:w="1168" w:type="dxa"/>
          </w:tcPr>
          <w:p w:rsidR="0028764E" w:rsidRDefault="0028764E">
            <w:pPr>
              <w:pStyle w:val="ConsPlusNormal"/>
              <w:jc w:val="center"/>
            </w:pPr>
          </w:p>
        </w:tc>
      </w:tr>
    </w:tbl>
    <w:p w:rsidR="0028764E" w:rsidRDefault="0028764E">
      <w:pPr>
        <w:pStyle w:val="ConsPlusNormal"/>
        <w:jc w:val="both"/>
      </w:pPr>
    </w:p>
    <w:p w:rsidR="0028764E" w:rsidRDefault="0028764E">
      <w:pPr>
        <w:pStyle w:val="ConsPlusNonformat"/>
        <w:jc w:val="both"/>
      </w:pPr>
      <w:r>
        <w:t>Руководитель организации    ______________________ ________________________</w:t>
      </w:r>
    </w:p>
    <w:p w:rsidR="0028764E" w:rsidRDefault="0028764E">
      <w:pPr>
        <w:pStyle w:val="ConsPlusNonformat"/>
        <w:jc w:val="both"/>
      </w:pPr>
      <w:r>
        <w:t xml:space="preserve">                                  (подпись)            (фамилия, </w:t>
      </w:r>
      <w:proofErr w:type="spellStart"/>
      <w:r>
        <w:t>и.</w:t>
      </w:r>
      <w:proofErr w:type="gramStart"/>
      <w:r>
        <w:t>о</w:t>
      </w:r>
      <w:proofErr w:type="spellEnd"/>
      <w:proofErr w:type="gramEnd"/>
      <w:r>
        <w:t>.)</w:t>
      </w:r>
    </w:p>
    <w:p w:rsidR="0028764E" w:rsidRDefault="0028764E">
      <w:pPr>
        <w:pStyle w:val="ConsPlusNonformat"/>
        <w:jc w:val="both"/>
      </w:pPr>
      <w:r>
        <w:t xml:space="preserve">                                                                       М.П.</w:t>
      </w:r>
    </w:p>
    <w:p w:rsidR="0028764E" w:rsidRDefault="0028764E">
      <w:pPr>
        <w:pStyle w:val="ConsPlusNonformat"/>
        <w:jc w:val="both"/>
      </w:pPr>
      <w:r>
        <w:t>Сотрудник регистрационного подразделения __________________________________</w:t>
      </w:r>
    </w:p>
    <w:p w:rsidR="0028764E" w:rsidRDefault="0028764E">
      <w:pPr>
        <w:pStyle w:val="ConsPlusNonformat"/>
        <w:jc w:val="both"/>
      </w:pPr>
      <w:r>
        <w:t>___________________________________________________________________________</w:t>
      </w:r>
    </w:p>
    <w:p w:rsidR="0028764E" w:rsidRDefault="0028764E">
      <w:pPr>
        <w:pStyle w:val="ConsPlusNonformat"/>
        <w:jc w:val="both"/>
      </w:pPr>
      <w:r>
        <w:lastRenderedPageBreak/>
        <w:t xml:space="preserve">               </w:t>
      </w:r>
      <w:proofErr w:type="gramStart"/>
      <w:r>
        <w:t>(должность, наименование подразделения ГИБДД,</w:t>
      </w:r>
      <w:proofErr w:type="gramEnd"/>
    </w:p>
    <w:p w:rsidR="0028764E" w:rsidRDefault="0028764E">
      <w:pPr>
        <w:pStyle w:val="ConsPlusNonformat"/>
        <w:jc w:val="both"/>
      </w:pPr>
      <w:r>
        <w:t xml:space="preserve">                   код, звание, фамилия, </w:t>
      </w:r>
      <w:proofErr w:type="spellStart"/>
      <w:r>
        <w:t>и.о</w:t>
      </w:r>
      <w:proofErr w:type="spellEnd"/>
      <w:r>
        <w:t>., подпись)</w:t>
      </w:r>
    </w:p>
    <w:p w:rsidR="0028764E" w:rsidRDefault="0028764E">
      <w:pPr>
        <w:pStyle w:val="ConsPlusNonformat"/>
        <w:jc w:val="both"/>
      </w:pPr>
    </w:p>
    <w:p w:rsidR="0028764E" w:rsidRDefault="0028764E">
      <w:pPr>
        <w:pStyle w:val="ConsPlusNonformat"/>
        <w:jc w:val="both"/>
      </w:pPr>
      <w:r>
        <w:t xml:space="preserve">                                 "ЗАВЕРИЛ"</w:t>
      </w:r>
    </w:p>
    <w:p w:rsidR="0028764E" w:rsidRDefault="0028764E">
      <w:pPr>
        <w:pStyle w:val="ConsPlusNonformat"/>
        <w:jc w:val="both"/>
      </w:pPr>
      <w:r>
        <w:t>___________________________________________________________________________</w:t>
      </w:r>
    </w:p>
    <w:p w:rsidR="0028764E" w:rsidRDefault="0028764E">
      <w:pPr>
        <w:pStyle w:val="ConsPlusNonformat"/>
        <w:jc w:val="both"/>
      </w:pPr>
      <w:r>
        <w:t xml:space="preserve">           </w:t>
      </w:r>
      <w:proofErr w:type="gramStart"/>
      <w:r>
        <w:t>(должность, наименование подразделения ГИБДД, звание,</w:t>
      </w:r>
      <w:proofErr w:type="gramEnd"/>
    </w:p>
    <w:p w:rsidR="0028764E" w:rsidRDefault="0028764E">
      <w:pPr>
        <w:pStyle w:val="ConsPlusNonformat"/>
        <w:jc w:val="both"/>
      </w:pPr>
      <w:r>
        <w:t xml:space="preserve">                          фамилия, </w:t>
      </w:r>
      <w:proofErr w:type="spellStart"/>
      <w:r>
        <w:t>и.о</w:t>
      </w:r>
      <w:proofErr w:type="spellEnd"/>
      <w:r>
        <w:t>., подпись)</w:t>
      </w:r>
    </w:p>
    <w:p w:rsidR="0028764E" w:rsidRDefault="0028764E">
      <w:pPr>
        <w:pStyle w:val="ConsPlusNonformat"/>
        <w:jc w:val="both"/>
      </w:pPr>
      <w:r>
        <w:t xml:space="preserve">                                                                       М.П.</w:t>
      </w:r>
    </w:p>
    <w:p w:rsidR="0028764E" w:rsidRDefault="0028764E">
      <w:pPr>
        <w:pStyle w:val="ConsPlusNormal"/>
        <w:ind w:firstLine="540"/>
        <w:jc w:val="both"/>
      </w:pPr>
    </w:p>
    <w:p w:rsidR="0028764E" w:rsidRDefault="0028764E">
      <w:pPr>
        <w:pStyle w:val="ConsPlusNormal"/>
        <w:ind w:firstLine="540"/>
        <w:jc w:val="both"/>
      </w:pPr>
    </w:p>
    <w:p w:rsidR="0028764E" w:rsidRDefault="0028764E">
      <w:pPr>
        <w:pStyle w:val="ConsPlusNormal"/>
        <w:ind w:firstLine="540"/>
        <w:jc w:val="both"/>
      </w:pPr>
    </w:p>
    <w:p w:rsidR="0028764E" w:rsidRDefault="0028764E">
      <w:pPr>
        <w:pStyle w:val="ConsPlusNormal"/>
        <w:jc w:val="right"/>
      </w:pPr>
      <w:r>
        <w:t>Приложение N 2</w:t>
      </w:r>
    </w:p>
    <w:p w:rsidR="0028764E" w:rsidRDefault="0028764E">
      <w:pPr>
        <w:pStyle w:val="ConsPlusNormal"/>
        <w:jc w:val="right"/>
      </w:pPr>
      <w:r>
        <w:t>к Приказу МВД России</w:t>
      </w:r>
    </w:p>
    <w:p w:rsidR="0028764E" w:rsidRDefault="0028764E">
      <w:pPr>
        <w:pStyle w:val="ConsPlusNormal"/>
        <w:jc w:val="right"/>
      </w:pPr>
      <w:r>
        <w:t>от 24.11.2008 N 1001</w:t>
      </w:r>
    </w:p>
    <w:p w:rsidR="0028764E" w:rsidRDefault="0028764E">
      <w:pPr>
        <w:pStyle w:val="ConsPlusNormal"/>
        <w:ind w:firstLine="540"/>
        <w:jc w:val="both"/>
      </w:pPr>
    </w:p>
    <w:p w:rsidR="0028764E" w:rsidRDefault="0028764E">
      <w:pPr>
        <w:pStyle w:val="ConsPlusTitle"/>
        <w:jc w:val="center"/>
      </w:pPr>
      <w:bookmarkStart w:id="8" w:name="P409"/>
      <w:bookmarkEnd w:id="8"/>
      <w:r>
        <w:t>АДМИНИСТРАТИВНЫЙ РЕГЛАМЕНТ</w:t>
      </w:r>
    </w:p>
    <w:p w:rsidR="0028764E" w:rsidRDefault="0028764E">
      <w:pPr>
        <w:pStyle w:val="ConsPlusTitle"/>
        <w:jc w:val="center"/>
      </w:pPr>
      <w:r>
        <w:t>МИНИСТЕРСТВА ВНУТРЕННИХ ДЕЛ РОССИЙСКОЙ ФЕДЕРАЦИИ ИСПОЛНЕНИЯ</w:t>
      </w:r>
    </w:p>
    <w:p w:rsidR="0028764E" w:rsidRDefault="0028764E">
      <w:pPr>
        <w:pStyle w:val="ConsPlusTitle"/>
        <w:jc w:val="center"/>
      </w:pPr>
      <w:r>
        <w:t xml:space="preserve">ГОСУДАРСТВЕННОЙ ФУНКЦИИ ПО РЕГИСТРАЦИИ </w:t>
      </w:r>
      <w:proofErr w:type="gramStart"/>
      <w:r>
        <w:t>АВТОМОТОТРАНСПОРТНЫХ</w:t>
      </w:r>
      <w:proofErr w:type="gramEnd"/>
    </w:p>
    <w:p w:rsidR="0028764E" w:rsidRDefault="0028764E">
      <w:pPr>
        <w:pStyle w:val="ConsPlusTitle"/>
        <w:jc w:val="center"/>
      </w:pPr>
      <w:r>
        <w:t>СРЕДСТВ И ПРИЦЕПОВ К НИМ</w:t>
      </w:r>
    </w:p>
    <w:p w:rsidR="0028764E" w:rsidRDefault="0028764E">
      <w:pPr>
        <w:pStyle w:val="ConsPlusNormal"/>
        <w:ind w:firstLine="540"/>
        <w:jc w:val="both"/>
      </w:pPr>
    </w:p>
    <w:p w:rsidR="0028764E" w:rsidRDefault="0028764E">
      <w:pPr>
        <w:pStyle w:val="ConsPlusNormal"/>
        <w:ind w:firstLine="540"/>
        <w:jc w:val="both"/>
      </w:pPr>
      <w:r>
        <w:t xml:space="preserve">Исключен. - </w:t>
      </w:r>
      <w:hyperlink r:id="rId122" w:history="1">
        <w:r>
          <w:rPr>
            <w:color w:val="0000FF"/>
          </w:rPr>
          <w:t>Приказ</w:t>
        </w:r>
      </w:hyperlink>
      <w:r>
        <w:t xml:space="preserve"> МВД России от 07.08.2013 N 605.</w:t>
      </w:r>
    </w:p>
    <w:p w:rsidR="0028764E" w:rsidRDefault="0028764E">
      <w:pPr>
        <w:pStyle w:val="ConsPlusNormal"/>
        <w:ind w:firstLine="540"/>
        <w:jc w:val="both"/>
      </w:pPr>
    </w:p>
    <w:p w:rsidR="0028764E" w:rsidRDefault="0028764E">
      <w:pPr>
        <w:pStyle w:val="ConsPlusNormal"/>
        <w:ind w:firstLine="540"/>
        <w:jc w:val="both"/>
      </w:pPr>
    </w:p>
    <w:p w:rsidR="0028764E" w:rsidRDefault="0028764E">
      <w:pPr>
        <w:pStyle w:val="ConsPlusNormal"/>
        <w:ind w:firstLine="540"/>
        <w:jc w:val="both"/>
      </w:pPr>
    </w:p>
    <w:p w:rsidR="0028764E" w:rsidRDefault="0028764E">
      <w:pPr>
        <w:pStyle w:val="ConsPlusNormal"/>
        <w:jc w:val="right"/>
      </w:pPr>
      <w:r>
        <w:t>Приложение N 3</w:t>
      </w:r>
    </w:p>
    <w:p w:rsidR="0028764E" w:rsidRDefault="0028764E">
      <w:pPr>
        <w:pStyle w:val="ConsPlusNormal"/>
        <w:jc w:val="right"/>
      </w:pPr>
      <w:r>
        <w:t>к Приказу МВД России</w:t>
      </w:r>
    </w:p>
    <w:p w:rsidR="0028764E" w:rsidRDefault="0028764E">
      <w:pPr>
        <w:pStyle w:val="ConsPlusNormal"/>
        <w:jc w:val="right"/>
      </w:pPr>
      <w:r>
        <w:t>от 24.11.2008 N 1001</w:t>
      </w:r>
    </w:p>
    <w:p w:rsidR="0028764E" w:rsidRDefault="0028764E">
      <w:pPr>
        <w:pStyle w:val="ConsPlusNormal"/>
        <w:jc w:val="center"/>
      </w:pPr>
      <w:r>
        <w:t>Список изменяющих документов</w:t>
      </w:r>
    </w:p>
    <w:p w:rsidR="0028764E" w:rsidRDefault="0028764E">
      <w:pPr>
        <w:pStyle w:val="ConsPlusNormal"/>
        <w:jc w:val="center"/>
      </w:pPr>
      <w:r>
        <w:t xml:space="preserve">(в ред. </w:t>
      </w:r>
      <w:hyperlink r:id="rId123" w:history="1">
        <w:r>
          <w:rPr>
            <w:color w:val="0000FF"/>
          </w:rPr>
          <w:t>Приказа</w:t>
        </w:r>
      </w:hyperlink>
      <w:r>
        <w:t xml:space="preserve"> МВД России от 07.08.2013 N 605)</w:t>
      </w:r>
    </w:p>
    <w:p w:rsidR="0028764E" w:rsidRDefault="0028764E">
      <w:pPr>
        <w:pStyle w:val="ConsPlusNormal"/>
        <w:jc w:val="both"/>
      </w:pPr>
    </w:p>
    <w:p w:rsidR="0028764E" w:rsidRDefault="0028764E">
      <w:pPr>
        <w:pStyle w:val="ConsPlusNormal"/>
        <w:jc w:val="right"/>
      </w:pPr>
      <w:r>
        <w:t>(Образец)</w:t>
      </w:r>
    </w:p>
    <w:p w:rsidR="0028764E" w:rsidRDefault="0028764E">
      <w:pPr>
        <w:sectPr w:rsidR="0028764E">
          <w:pgSz w:w="16838" w:h="11905"/>
          <w:pgMar w:top="1701" w:right="1134" w:bottom="850" w:left="1134" w:header="0" w:footer="0" w:gutter="0"/>
          <w:cols w:space="720"/>
        </w:sectPr>
      </w:pPr>
    </w:p>
    <w:p w:rsidR="0028764E" w:rsidRDefault="0028764E">
      <w:pPr>
        <w:pStyle w:val="ConsPlusNormal"/>
        <w:jc w:val="right"/>
      </w:pPr>
    </w:p>
    <w:p w:rsidR="0028764E" w:rsidRDefault="0028764E">
      <w:pPr>
        <w:pStyle w:val="ConsPlusNonformat"/>
        <w:jc w:val="both"/>
      </w:pPr>
      <w:bookmarkStart w:id="9" w:name="P426"/>
      <w:bookmarkEnd w:id="9"/>
      <w:r>
        <w:t xml:space="preserve">                               СВИДЕТЕЛЬСТВО</w:t>
      </w:r>
    </w:p>
    <w:p w:rsidR="0028764E" w:rsidRDefault="0028764E">
      <w:pPr>
        <w:pStyle w:val="ConsPlusNonformat"/>
        <w:jc w:val="both"/>
      </w:pPr>
      <w:r>
        <w:t xml:space="preserve">                   о регистрации транспортного средства</w:t>
      </w:r>
    </w:p>
    <w:p w:rsidR="0028764E" w:rsidRDefault="0028764E">
      <w:pPr>
        <w:pStyle w:val="ConsPlusNonformat"/>
        <w:jc w:val="both"/>
      </w:pPr>
    </w:p>
    <w:p w:rsidR="0028764E" w:rsidRDefault="0028764E">
      <w:pPr>
        <w:pStyle w:val="ConsPlusNonformat"/>
        <w:jc w:val="both"/>
      </w:pPr>
      <w:r>
        <w:t xml:space="preserve">                                                            Лицевая сторона</w:t>
      </w:r>
    </w:p>
    <w:p w:rsidR="0028764E" w:rsidRDefault="0028764E">
      <w:pPr>
        <w:pStyle w:val="ConsPlusNonformat"/>
        <w:jc w:val="both"/>
      </w:pPr>
    </w:p>
    <w:p w:rsidR="0028764E" w:rsidRDefault="0028764E">
      <w:pPr>
        <w:pStyle w:val="ConsPlusNonformat"/>
        <w:jc w:val="both"/>
      </w:pPr>
      <w:r>
        <w:t>┌─────────────────────────────────────────────────────────────────────────┐</w:t>
      </w:r>
    </w:p>
    <w:p w:rsidR="0028764E" w:rsidRDefault="0028764E">
      <w:pPr>
        <w:pStyle w:val="ConsPlusNonformat"/>
        <w:jc w:val="both"/>
      </w:pPr>
      <w:r>
        <w:t>│РОССИЙСКАЯ ФЕДЕРАЦИЯ                                                     │</w:t>
      </w:r>
    </w:p>
    <w:p w:rsidR="0028764E" w:rsidRDefault="0028764E">
      <w:pPr>
        <w:pStyle w:val="ConsPlusNonformat"/>
        <w:jc w:val="both"/>
      </w:pPr>
      <w:r>
        <w:t>│                                                                         │</w:t>
      </w:r>
    </w:p>
    <w:p w:rsidR="0028764E" w:rsidRDefault="0028764E">
      <w:pPr>
        <w:pStyle w:val="ConsPlusNonformat"/>
        <w:jc w:val="both"/>
      </w:pPr>
      <w:r>
        <w:t>│СВИДЕТЕЛЬСТВО О РЕГИСТРАЦИИ ТС        00 00 N 000000                     │</w:t>
      </w:r>
    </w:p>
    <w:p w:rsidR="0028764E" w:rsidRDefault="0028764E">
      <w:pPr>
        <w:pStyle w:val="ConsPlusNonformat"/>
        <w:jc w:val="both"/>
      </w:pPr>
      <w:r>
        <w:t>│CERTIFICAT DIMMATRICULATION           Собственник (владелец)             │</w:t>
      </w:r>
    </w:p>
    <w:p w:rsidR="0028764E" w:rsidRDefault="0028764E">
      <w:pPr>
        <w:pStyle w:val="ConsPlusNonformat"/>
        <w:jc w:val="both"/>
      </w:pPr>
      <w:r>
        <w:t>│                                                                         │</w:t>
      </w:r>
    </w:p>
    <w:p w:rsidR="0028764E" w:rsidRDefault="0028764E">
      <w:pPr>
        <w:pStyle w:val="ConsPlusNonformat"/>
        <w:jc w:val="both"/>
      </w:pPr>
      <w:r>
        <w:t>│Регистрационный знак                                                     │</w:t>
      </w:r>
    </w:p>
    <w:p w:rsidR="0028764E" w:rsidRDefault="0028764E">
      <w:pPr>
        <w:pStyle w:val="ConsPlusNonformat"/>
        <w:jc w:val="both"/>
      </w:pPr>
      <w:r>
        <w:t>│Идентификационный номер (VIN)                                            │</w:t>
      </w:r>
    </w:p>
    <w:p w:rsidR="0028764E" w:rsidRDefault="0028764E">
      <w:pPr>
        <w:pStyle w:val="ConsPlusNonformat"/>
        <w:jc w:val="both"/>
      </w:pPr>
      <w:r>
        <w:t>│Марка, модель                                                            │</w:t>
      </w:r>
    </w:p>
    <w:p w:rsidR="0028764E" w:rsidRDefault="0028764E">
      <w:pPr>
        <w:pStyle w:val="ConsPlusNonformat"/>
        <w:jc w:val="both"/>
      </w:pPr>
      <w:r>
        <w:t>│Тип ТС                                                                   │</w:t>
      </w:r>
    </w:p>
    <w:p w:rsidR="0028764E" w:rsidRDefault="0028764E">
      <w:pPr>
        <w:pStyle w:val="ConsPlusNonformat"/>
        <w:jc w:val="both"/>
      </w:pPr>
      <w:r>
        <w:t>│Категория ТС (ABCD, прицеп)           Республика, край, область          │</w:t>
      </w:r>
    </w:p>
    <w:p w:rsidR="0028764E" w:rsidRDefault="0028764E">
      <w:pPr>
        <w:pStyle w:val="ConsPlusNonformat"/>
        <w:jc w:val="both"/>
      </w:pPr>
      <w:r>
        <w:t>│Год выпуска ТС                        Район                              │</w:t>
      </w:r>
    </w:p>
    <w:p w:rsidR="0028764E" w:rsidRDefault="0028764E">
      <w:pPr>
        <w:pStyle w:val="ConsPlusNonformat"/>
        <w:jc w:val="both"/>
      </w:pPr>
      <w:r>
        <w:t>│Шасси (рама) N                        Нас</w:t>
      </w:r>
      <w:proofErr w:type="gramStart"/>
      <w:r>
        <w:t>.</w:t>
      </w:r>
      <w:proofErr w:type="gramEnd"/>
      <w:r>
        <w:t xml:space="preserve"> </w:t>
      </w:r>
      <w:proofErr w:type="gramStart"/>
      <w:r>
        <w:t>п</w:t>
      </w:r>
      <w:proofErr w:type="gramEnd"/>
      <w:r>
        <w:t>ункт                         │</w:t>
      </w:r>
    </w:p>
    <w:p w:rsidR="0028764E" w:rsidRDefault="0028764E">
      <w:pPr>
        <w:pStyle w:val="ConsPlusNonformat"/>
        <w:jc w:val="both"/>
      </w:pPr>
      <w:r>
        <w:t>│Кузов (кабина, прицеп) N              Улица                              │</w:t>
      </w:r>
    </w:p>
    <w:p w:rsidR="0028764E" w:rsidRDefault="0028764E">
      <w:pPr>
        <w:pStyle w:val="ConsPlusNonformat"/>
        <w:jc w:val="both"/>
      </w:pPr>
      <w:r>
        <w:t>│Цвет                                  Дом корп. кв.                      │</w:t>
      </w:r>
    </w:p>
    <w:p w:rsidR="0028764E" w:rsidRDefault="0028764E">
      <w:pPr>
        <w:pStyle w:val="ConsPlusNonformat"/>
        <w:jc w:val="both"/>
      </w:pPr>
      <w:r>
        <w:t>│Мощность двигателя, кВт/</w:t>
      </w:r>
      <w:proofErr w:type="spellStart"/>
      <w:r>
        <w:t>л.</w:t>
      </w:r>
      <w:proofErr w:type="gramStart"/>
      <w:r>
        <w:t>с</w:t>
      </w:r>
      <w:proofErr w:type="spellEnd"/>
      <w:proofErr w:type="gramEnd"/>
      <w:r>
        <w:t>.                                             │</w:t>
      </w:r>
    </w:p>
    <w:p w:rsidR="0028764E" w:rsidRDefault="0028764E">
      <w:pPr>
        <w:pStyle w:val="ConsPlusNonformat"/>
        <w:jc w:val="both"/>
      </w:pPr>
      <w:r>
        <w:t>│Экологический класс                   Особые отметки                     │</w:t>
      </w:r>
    </w:p>
    <w:p w:rsidR="0028764E" w:rsidRDefault="0028764E">
      <w:pPr>
        <w:pStyle w:val="ConsPlusNonformat"/>
        <w:jc w:val="both"/>
      </w:pPr>
      <w:r>
        <w:t>│Паспорт ТС серия N                                                       │</w:t>
      </w:r>
    </w:p>
    <w:p w:rsidR="0028764E" w:rsidRDefault="0028764E">
      <w:pPr>
        <w:pStyle w:val="ConsPlusNonformat"/>
        <w:jc w:val="both"/>
      </w:pPr>
      <w:r>
        <w:t xml:space="preserve">│Разрешенная </w:t>
      </w:r>
      <w:proofErr w:type="spellStart"/>
      <w:r>
        <w:t>max</w:t>
      </w:r>
      <w:proofErr w:type="spellEnd"/>
      <w:r>
        <w:t xml:space="preserve"> масса, </w:t>
      </w:r>
      <w:proofErr w:type="spellStart"/>
      <w:r>
        <w:t>kg</w:t>
      </w:r>
      <w:proofErr w:type="spellEnd"/>
      <w:r>
        <w:t xml:space="preserve">                                                │</w:t>
      </w:r>
    </w:p>
    <w:p w:rsidR="0028764E" w:rsidRDefault="0028764E">
      <w:pPr>
        <w:pStyle w:val="ConsPlusNonformat"/>
        <w:jc w:val="both"/>
      </w:pPr>
      <w:r>
        <w:t xml:space="preserve">│Масса без нагрузки, </w:t>
      </w:r>
      <w:proofErr w:type="spellStart"/>
      <w:r>
        <w:t>kg</w:t>
      </w:r>
      <w:proofErr w:type="spellEnd"/>
      <w:r>
        <w:t xml:space="preserve">                                                   │</w:t>
      </w:r>
    </w:p>
    <w:p w:rsidR="0028764E" w:rsidRDefault="0028764E">
      <w:pPr>
        <w:pStyle w:val="ConsPlusNonformat"/>
        <w:jc w:val="both"/>
      </w:pPr>
      <w:r>
        <w:t>│                                                                         │</w:t>
      </w:r>
    </w:p>
    <w:p w:rsidR="0028764E" w:rsidRDefault="0028764E">
      <w:pPr>
        <w:pStyle w:val="ConsPlusNonformat"/>
        <w:jc w:val="both"/>
      </w:pPr>
      <w:r>
        <w:t>│</w:t>
      </w:r>
      <w:hyperlink w:anchor="P472" w:history="1">
        <w:r>
          <w:rPr>
            <w:color w:val="0000FF"/>
          </w:rPr>
          <w:t>&lt;*&gt;</w:t>
        </w:r>
      </w:hyperlink>
      <w:r>
        <w:t xml:space="preserve">                                   Код подразделения ГИБДД            │</w:t>
      </w:r>
    </w:p>
    <w:p w:rsidR="0028764E" w:rsidRDefault="0028764E">
      <w:pPr>
        <w:pStyle w:val="ConsPlusNonformat"/>
        <w:jc w:val="both"/>
      </w:pPr>
      <w:r>
        <w:t>│                                                                         │</w:t>
      </w:r>
    </w:p>
    <w:p w:rsidR="0028764E" w:rsidRDefault="0028764E">
      <w:pPr>
        <w:pStyle w:val="ConsPlusNonformat"/>
        <w:jc w:val="both"/>
      </w:pPr>
      <w:r>
        <w:t>│          00 00 N 000000                       "  " _____________ 20__ г.│</w:t>
      </w:r>
    </w:p>
    <w:p w:rsidR="0028764E" w:rsidRDefault="0028764E">
      <w:pPr>
        <w:pStyle w:val="ConsPlusNonformat"/>
        <w:jc w:val="both"/>
      </w:pPr>
      <w:r>
        <w:t>└─────────────────────────────────────────────────────────────────────────┘</w:t>
      </w:r>
    </w:p>
    <w:p w:rsidR="0028764E" w:rsidRDefault="0028764E">
      <w:pPr>
        <w:pStyle w:val="ConsPlusNonformat"/>
        <w:jc w:val="both"/>
      </w:pPr>
    </w:p>
    <w:p w:rsidR="0028764E" w:rsidRDefault="0028764E">
      <w:pPr>
        <w:pStyle w:val="ConsPlusNonformat"/>
        <w:jc w:val="both"/>
      </w:pPr>
      <w:r>
        <w:t xml:space="preserve">                                                          Оборотная сторона</w:t>
      </w:r>
    </w:p>
    <w:p w:rsidR="0028764E" w:rsidRDefault="0028764E">
      <w:pPr>
        <w:pStyle w:val="ConsPlusNonformat"/>
        <w:jc w:val="both"/>
      </w:pPr>
    </w:p>
    <w:p w:rsidR="0028764E" w:rsidRDefault="0028764E">
      <w:pPr>
        <w:pStyle w:val="ConsPlusNonformat"/>
        <w:jc w:val="both"/>
      </w:pPr>
      <w:r>
        <w:t>┌───────────────────────────────────┬─────────────────────────────────────┐</w:t>
      </w:r>
    </w:p>
    <w:p w:rsidR="0028764E" w:rsidRDefault="0028764E">
      <w:pPr>
        <w:pStyle w:val="ConsPlusNonformat"/>
        <w:jc w:val="both"/>
      </w:pPr>
      <w:proofErr w:type="gramStart"/>
      <w:r>
        <w:t>│ТС снято с учета вследствие        │           Особые отметки            │</w:t>
      </w:r>
      <w:proofErr w:type="gramEnd"/>
    </w:p>
    <w:p w:rsidR="0028764E" w:rsidRDefault="0028764E">
      <w:pPr>
        <w:pStyle w:val="ConsPlusNonformat"/>
        <w:jc w:val="both"/>
      </w:pPr>
      <w:r>
        <w:t>│_________________________________. │                                     │</w:t>
      </w:r>
    </w:p>
    <w:p w:rsidR="0028764E" w:rsidRDefault="0028764E">
      <w:pPr>
        <w:pStyle w:val="ConsPlusNonformat"/>
        <w:jc w:val="both"/>
      </w:pPr>
      <w:r>
        <w:t>│_________________________________. │                                     │</w:t>
      </w:r>
    </w:p>
    <w:p w:rsidR="0028764E" w:rsidRDefault="0028764E">
      <w:pPr>
        <w:pStyle w:val="ConsPlusNonformat"/>
        <w:jc w:val="both"/>
      </w:pPr>
      <w:r>
        <w:t>│_________________________________. │                                     │</w:t>
      </w:r>
    </w:p>
    <w:p w:rsidR="0028764E" w:rsidRDefault="0028764E">
      <w:pPr>
        <w:pStyle w:val="ConsPlusNonformat"/>
        <w:jc w:val="both"/>
      </w:pPr>
      <w:r>
        <w:t>│Наименование ГИБДД ______________. │                                     │</w:t>
      </w:r>
    </w:p>
    <w:p w:rsidR="0028764E" w:rsidRDefault="0028764E">
      <w:pPr>
        <w:pStyle w:val="ConsPlusNonformat"/>
        <w:jc w:val="both"/>
      </w:pPr>
      <w:r>
        <w:t>│_________________________________. │                                     │</w:t>
      </w:r>
    </w:p>
    <w:p w:rsidR="0028764E" w:rsidRDefault="0028764E">
      <w:pPr>
        <w:pStyle w:val="ConsPlusNonformat"/>
        <w:jc w:val="both"/>
      </w:pPr>
      <w:r>
        <w:t>│М.П.                 подпись       │                                     │</w:t>
      </w:r>
    </w:p>
    <w:p w:rsidR="0028764E" w:rsidRDefault="0028764E">
      <w:pPr>
        <w:pStyle w:val="ConsPlusNonformat"/>
        <w:jc w:val="both"/>
      </w:pPr>
      <w:r>
        <w:t>│                                   │                                     │</w:t>
      </w:r>
    </w:p>
    <w:p w:rsidR="0028764E" w:rsidRDefault="0028764E">
      <w:pPr>
        <w:pStyle w:val="ConsPlusNonformat"/>
        <w:jc w:val="both"/>
      </w:pPr>
      <w:r>
        <w:t>│"  " _____________________ 20__ г. │                                     │</w:t>
      </w:r>
    </w:p>
    <w:p w:rsidR="0028764E" w:rsidRDefault="0028764E">
      <w:pPr>
        <w:pStyle w:val="ConsPlusNonformat"/>
        <w:jc w:val="both"/>
      </w:pPr>
      <w:r>
        <w:t>└───────────────────────────────────┴─────────────────────────────────────┘</w:t>
      </w:r>
    </w:p>
    <w:p w:rsidR="0028764E" w:rsidRDefault="0028764E">
      <w:pPr>
        <w:pStyle w:val="ConsPlusNormal"/>
        <w:ind w:firstLine="540"/>
        <w:jc w:val="both"/>
      </w:pPr>
    </w:p>
    <w:p w:rsidR="0028764E" w:rsidRDefault="0028764E">
      <w:pPr>
        <w:pStyle w:val="ConsPlusNormal"/>
        <w:ind w:firstLine="540"/>
        <w:jc w:val="both"/>
      </w:pPr>
      <w:r>
        <w:t>--------------------------------</w:t>
      </w:r>
    </w:p>
    <w:p w:rsidR="0028764E" w:rsidRDefault="0028764E">
      <w:pPr>
        <w:pStyle w:val="ConsPlusNormal"/>
        <w:ind w:firstLine="540"/>
        <w:jc w:val="both"/>
      </w:pPr>
      <w:bookmarkStart w:id="10" w:name="P472"/>
      <w:bookmarkEnd w:id="10"/>
      <w:r>
        <w:t>&lt;*&gt; Данная графа предусмотрена для внесения кодированной информации (штрих-код, чип и т.д.).</w:t>
      </w:r>
    </w:p>
    <w:p w:rsidR="0028764E" w:rsidRDefault="0028764E">
      <w:pPr>
        <w:pStyle w:val="ConsPlusNormal"/>
        <w:jc w:val="both"/>
      </w:pPr>
    </w:p>
    <w:p w:rsidR="0028764E" w:rsidRDefault="0028764E">
      <w:pPr>
        <w:pStyle w:val="ConsPlusNormal"/>
        <w:jc w:val="both"/>
      </w:pPr>
    </w:p>
    <w:p w:rsidR="0028764E" w:rsidRDefault="0028764E">
      <w:pPr>
        <w:pStyle w:val="ConsPlusNormal"/>
        <w:jc w:val="both"/>
      </w:pPr>
    </w:p>
    <w:p w:rsidR="0028764E" w:rsidRDefault="0028764E">
      <w:pPr>
        <w:pStyle w:val="ConsPlusNormal"/>
        <w:jc w:val="right"/>
      </w:pPr>
      <w:r>
        <w:t>Приложение N 4</w:t>
      </w:r>
    </w:p>
    <w:p w:rsidR="0028764E" w:rsidRDefault="0028764E">
      <w:pPr>
        <w:pStyle w:val="ConsPlusNormal"/>
        <w:jc w:val="right"/>
      </w:pPr>
      <w:r>
        <w:t>к Приказу МВД России</w:t>
      </w:r>
    </w:p>
    <w:p w:rsidR="0028764E" w:rsidRDefault="0028764E">
      <w:pPr>
        <w:pStyle w:val="ConsPlusNormal"/>
        <w:jc w:val="right"/>
      </w:pPr>
      <w:r>
        <w:t>от 24.11.2008 N 1001</w:t>
      </w:r>
    </w:p>
    <w:p w:rsidR="0028764E" w:rsidRDefault="0028764E">
      <w:pPr>
        <w:pStyle w:val="ConsPlusNormal"/>
        <w:ind w:firstLine="540"/>
        <w:jc w:val="both"/>
      </w:pPr>
    </w:p>
    <w:p w:rsidR="0028764E" w:rsidRDefault="0028764E">
      <w:pPr>
        <w:pStyle w:val="ConsPlusNormal"/>
        <w:jc w:val="center"/>
      </w:pPr>
      <w:r>
        <w:t>СВИДЕТЕЛЬСТВО</w:t>
      </w:r>
    </w:p>
    <w:p w:rsidR="0028764E" w:rsidRDefault="0028764E">
      <w:pPr>
        <w:pStyle w:val="ConsPlusNormal"/>
        <w:jc w:val="center"/>
      </w:pPr>
      <w:r>
        <w:t>на высвободившийся номерной агрегат</w:t>
      </w:r>
    </w:p>
    <w:p w:rsidR="0028764E" w:rsidRDefault="0028764E">
      <w:pPr>
        <w:pStyle w:val="ConsPlusNormal"/>
        <w:ind w:firstLine="540"/>
        <w:jc w:val="both"/>
      </w:pPr>
    </w:p>
    <w:p w:rsidR="0028764E" w:rsidRDefault="0028764E">
      <w:pPr>
        <w:pStyle w:val="ConsPlusNormal"/>
        <w:ind w:firstLine="540"/>
        <w:jc w:val="both"/>
      </w:pPr>
      <w:r>
        <w:t xml:space="preserve">Исключено. - </w:t>
      </w:r>
      <w:hyperlink r:id="rId124" w:history="1">
        <w:r>
          <w:rPr>
            <w:color w:val="0000FF"/>
          </w:rPr>
          <w:t>Приказ</w:t>
        </w:r>
      </w:hyperlink>
      <w:r>
        <w:t xml:space="preserve"> МВД России от 07.08.2013 N 605.</w:t>
      </w:r>
    </w:p>
    <w:p w:rsidR="0028764E" w:rsidRDefault="0028764E">
      <w:pPr>
        <w:pStyle w:val="ConsPlusNormal"/>
        <w:ind w:firstLine="540"/>
        <w:jc w:val="both"/>
      </w:pPr>
    </w:p>
    <w:p w:rsidR="0028764E" w:rsidRDefault="0028764E">
      <w:pPr>
        <w:pStyle w:val="ConsPlusNormal"/>
        <w:ind w:firstLine="540"/>
        <w:jc w:val="both"/>
      </w:pPr>
    </w:p>
    <w:p w:rsidR="0028764E" w:rsidRDefault="0028764E">
      <w:pPr>
        <w:pStyle w:val="ConsPlusNormal"/>
        <w:pBdr>
          <w:top w:val="single" w:sz="6" w:space="0" w:color="auto"/>
        </w:pBdr>
        <w:spacing w:before="100" w:after="100"/>
        <w:jc w:val="both"/>
        <w:rPr>
          <w:sz w:val="2"/>
          <w:szCs w:val="2"/>
        </w:rPr>
      </w:pPr>
    </w:p>
    <w:p w:rsidR="00FF27EA" w:rsidRDefault="00FF27EA"/>
    <w:sectPr w:rsidR="00FF27EA" w:rsidSect="00EA0F8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4E"/>
    <w:rsid w:val="0028764E"/>
    <w:rsid w:val="00973DEA"/>
    <w:rsid w:val="00A7712C"/>
    <w:rsid w:val="00FF2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6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7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76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7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7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76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764E"/>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6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7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76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7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7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76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764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4BCE0580FF7273C9DE2252269AC9313CE47CB515353B04AB5C372A58FE95EC995520C17EA5CCA0U5m9I" TargetMode="External"/><Relationship Id="rId117" Type="http://schemas.openxmlformats.org/officeDocument/2006/relationships/hyperlink" Target="consultantplus://offline/ref=E04BCE0580FF7273C9DE2252269AC9313CE678BB12313B04AB5C372A58FE95EC995520C17EA5C4A1U5mBI" TargetMode="External"/><Relationship Id="rId21" Type="http://schemas.openxmlformats.org/officeDocument/2006/relationships/hyperlink" Target="consultantplus://offline/ref=E04BCE0580FF7273C9DE2252269AC93138E172B51F38660EA3053B28U5mFI" TargetMode="External"/><Relationship Id="rId42" Type="http://schemas.openxmlformats.org/officeDocument/2006/relationships/hyperlink" Target="consultantplus://offline/ref=E04BCE0580FF7273C9DE2252269AC9313CE678BB12313B04AB5C372A58FE95EC995520C17EA5CBA4U5m8I" TargetMode="External"/><Relationship Id="rId47" Type="http://schemas.openxmlformats.org/officeDocument/2006/relationships/hyperlink" Target="consultantplus://offline/ref=E04BCE0580FF7273C9DE2252269AC9313CE678BB12313B04AB5C372A58FE95EC995520C17EA5CBA5U5mDI" TargetMode="External"/><Relationship Id="rId63" Type="http://schemas.openxmlformats.org/officeDocument/2006/relationships/hyperlink" Target="consultantplus://offline/ref=E04BCE0580FF7273C9DE2252269AC9313CE47CB112363B04AB5C372A58FE95EC995520C17EA7CCA2U5mAI" TargetMode="External"/><Relationship Id="rId68" Type="http://schemas.openxmlformats.org/officeDocument/2006/relationships/hyperlink" Target="consultantplus://offline/ref=E04BCE0580FF7273C9DE2252269AC9313CE678BB12313B04AB5C372A58FE95EC995520C17EA5CBA6U5mCI" TargetMode="External"/><Relationship Id="rId84" Type="http://schemas.openxmlformats.org/officeDocument/2006/relationships/hyperlink" Target="consultantplus://offline/ref=E04BCE0580FF7273C9DE2252269AC9313CE07CB111323B04AB5C372A58FE95EC995520C17EA5CCA4U5mBI" TargetMode="External"/><Relationship Id="rId89" Type="http://schemas.openxmlformats.org/officeDocument/2006/relationships/hyperlink" Target="consultantplus://offline/ref=E04BCE0580FF7273C9DE2252269AC9313CE578B414353B04AB5C372A58FE95EC995520C17EA5CDA0U5mEI" TargetMode="External"/><Relationship Id="rId112" Type="http://schemas.openxmlformats.org/officeDocument/2006/relationships/hyperlink" Target="consultantplus://offline/ref=E04BCE0580FF7273C9DE2252269AC9313CE678BB12313B04AB5C372A58FE95EC995520C17EA5CBA9U5m7I" TargetMode="External"/><Relationship Id="rId16" Type="http://schemas.openxmlformats.org/officeDocument/2006/relationships/hyperlink" Target="consultantplus://offline/ref=E04BCE0580FF7273C9DE2252269AC9313CE578B414353B04AB5C372A58FE95EC995520C17EA5CCA3U5mDI" TargetMode="External"/><Relationship Id="rId107" Type="http://schemas.openxmlformats.org/officeDocument/2006/relationships/hyperlink" Target="consultantplus://offline/ref=E04BCE0580FF7273C9DE2252269AC9313CE578B414353B04AB5C372A58FE95EC995520C17EA5CDA3U5mFI" TargetMode="External"/><Relationship Id="rId11" Type="http://schemas.openxmlformats.org/officeDocument/2006/relationships/hyperlink" Target="consultantplus://offline/ref=E04BCE0580FF7273C9DE2252269AC9313CE67DB317323B04AB5C372A58FE95EC995520C17EA5CCA0U5m8I" TargetMode="External"/><Relationship Id="rId32" Type="http://schemas.openxmlformats.org/officeDocument/2006/relationships/hyperlink" Target="consultantplus://offline/ref=E04BCE0580FF7273C9DE2252269AC9313CE678BB12313B04AB5C372A58FE95EC995520C17EA5CBA3U5mCI" TargetMode="External"/><Relationship Id="rId37" Type="http://schemas.openxmlformats.org/officeDocument/2006/relationships/hyperlink" Target="consultantplus://offline/ref=E04BCE0580FF7273C9DE2252269AC9313CE678BB12313B04AB5C372A58FE95EC995520C17EA5CBA4U5mAI" TargetMode="External"/><Relationship Id="rId53" Type="http://schemas.openxmlformats.org/officeDocument/2006/relationships/hyperlink" Target="consultantplus://offline/ref=E04BCE0580FF7273C9DE2252269AC9313CE578B414353B04AB5C372A58FE95EC995520C17EA5CCA5U5m7I" TargetMode="External"/><Relationship Id="rId58" Type="http://schemas.openxmlformats.org/officeDocument/2006/relationships/hyperlink" Target="consultantplus://offline/ref=E04BCE0580FF7273C9DE2252269AC9313CE07CB71F303B04AB5C372A58FE95EC995520C17EA5C8A5U5mFI" TargetMode="External"/><Relationship Id="rId74" Type="http://schemas.openxmlformats.org/officeDocument/2006/relationships/hyperlink" Target="consultantplus://offline/ref=E04BCE0580FF7273C9DE2252269AC9313AE57ABA1338660EA3053B285FF1CAFB9E1C2CC07EA5CDUAm0I" TargetMode="External"/><Relationship Id="rId79" Type="http://schemas.openxmlformats.org/officeDocument/2006/relationships/hyperlink" Target="consultantplus://offline/ref=E04BCE0580FF7273C9DE2252269AC9313CE678BB12313B04AB5C372A58FE95EC995520C17EA5CBA7U5mFI" TargetMode="External"/><Relationship Id="rId102" Type="http://schemas.openxmlformats.org/officeDocument/2006/relationships/hyperlink" Target="consultantplus://offline/ref=E04BCE0580FF7273C9DE2252269AC9313CE578B414353B04AB5C372A58FE95EC995520C17EA5CDA2U5mCI" TargetMode="External"/><Relationship Id="rId123" Type="http://schemas.openxmlformats.org/officeDocument/2006/relationships/hyperlink" Target="consultantplus://offline/ref=E04BCE0580FF7273C9DE2252269AC9313CE678BB12313B04AB5C372A58FE95EC995520C17EA5C4A4U5mAI" TargetMode="External"/><Relationship Id="rId5" Type="http://schemas.openxmlformats.org/officeDocument/2006/relationships/hyperlink" Target="consultantplus://offline/ref=E04BCE0580FF7273C9DE2252269AC9313CE17DB1163B3B04AB5C372A58FE95EC995520C17EA5CCA1U5mBI" TargetMode="External"/><Relationship Id="rId61" Type="http://schemas.openxmlformats.org/officeDocument/2006/relationships/hyperlink" Target="consultantplus://offline/ref=E04BCE0580FF7273C9DE2252269AC93138EA7EB11D656C06FA09392F50AEDDFCD7102DC07EA2UCmEI" TargetMode="External"/><Relationship Id="rId82" Type="http://schemas.openxmlformats.org/officeDocument/2006/relationships/hyperlink" Target="consultantplus://offline/ref=E04BCE0580FF7273C9DE2252269AC9313CE67EBB1E313B04AB5C372A58FE95EC995520C2U7mFI" TargetMode="External"/><Relationship Id="rId90" Type="http://schemas.openxmlformats.org/officeDocument/2006/relationships/hyperlink" Target="consultantplus://offline/ref=E04BCE0580FF7273C9DE2252269AC9313CE678BB12313B04AB5C372A58FE95EC995520C17EA5CBA7U5mAI" TargetMode="External"/><Relationship Id="rId95" Type="http://schemas.openxmlformats.org/officeDocument/2006/relationships/hyperlink" Target="consultantplus://offline/ref=E04BCE0580FF7273C9DE2252269AC9313CEB7EB3133A3B04AB5C372A58FE95EC995520C17EA5CCA2U5m6I" TargetMode="External"/><Relationship Id="rId19" Type="http://schemas.openxmlformats.org/officeDocument/2006/relationships/hyperlink" Target="consultantplus://offline/ref=E04BCE0580FF7273C9DE2252269AC93139E57BB01238660EA3053B28U5mFI" TargetMode="External"/><Relationship Id="rId14" Type="http://schemas.openxmlformats.org/officeDocument/2006/relationships/hyperlink" Target="consultantplus://offline/ref=E04BCE0580FF7273C9DE2252269AC9313CE678BB12313B04AB5C372A58FE95EC995520C17EA5CBA3U5mEI" TargetMode="External"/><Relationship Id="rId22" Type="http://schemas.openxmlformats.org/officeDocument/2006/relationships/hyperlink" Target="consultantplus://offline/ref=E04BCE0580FF7273C9DE2252269AC9313BEA7ABB1738660EA3053B28U5mFI" TargetMode="External"/><Relationship Id="rId27" Type="http://schemas.openxmlformats.org/officeDocument/2006/relationships/hyperlink" Target="consultantplus://offline/ref=E04BCE0580FF7273C9DE2252269AC9313CE57BB7103B3B04AB5C372A58FE95EC995520C17EA5CCA2U5m8I" TargetMode="External"/><Relationship Id="rId30" Type="http://schemas.openxmlformats.org/officeDocument/2006/relationships/hyperlink" Target="consultantplus://offline/ref=E04BCE0580FF7273C9DE2252269AC9313CEB79B317303B04AB5C372A58FE95EC995520C17EA5CCA8U5m7I" TargetMode="External"/><Relationship Id="rId35" Type="http://schemas.openxmlformats.org/officeDocument/2006/relationships/hyperlink" Target="consultantplus://offline/ref=E04BCE0580FF7273C9DE2252269AC9313CE67DB315303B04AB5C372A58FE95EC995520C17EA5CDA1U5m6I" TargetMode="External"/><Relationship Id="rId43" Type="http://schemas.openxmlformats.org/officeDocument/2006/relationships/hyperlink" Target="consultantplus://offline/ref=E04BCE0580FF7273C9DE2252269AC9313CE678BB12313B04AB5C372A58FE95EC995520C17EA5CBA4U5m7I" TargetMode="External"/><Relationship Id="rId48" Type="http://schemas.openxmlformats.org/officeDocument/2006/relationships/hyperlink" Target="consultantplus://offline/ref=E04BCE0580FF7273C9DE2252269AC9313CE578B414353B04AB5C372A58FE95EC995520C17EA5CCA4U5m7I" TargetMode="External"/><Relationship Id="rId56" Type="http://schemas.openxmlformats.org/officeDocument/2006/relationships/hyperlink" Target="consultantplus://offline/ref=E04BCE0580FF7273C9DE2252269AC9313CE578B414353B04AB5C372A58FE95EC995520C17EA5CCA6U5mCI" TargetMode="External"/><Relationship Id="rId64" Type="http://schemas.openxmlformats.org/officeDocument/2006/relationships/hyperlink" Target="consultantplus://offline/ref=E04BCE0580FF7273C9DE2252269AC9313CE478B015303B04AB5C372A58FE95EC995520C17EA5CCA8U5m8I" TargetMode="External"/><Relationship Id="rId69" Type="http://schemas.openxmlformats.org/officeDocument/2006/relationships/hyperlink" Target="consultantplus://offline/ref=E04BCE0580FF7273C9DE2252269AC9313CEB7BBA123A3B04AB5C372A58UFmEI" TargetMode="External"/><Relationship Id="rId77" Type="http://schemas.openxmlformats.org/officeDocument/2006/relationships/hyperlink" Target="consultantplus://offline/ref=E04BCE0580FF7273C9DE2252269AC9313CE678BB12313B04AB5C372A58FE95EC995520C17EA5CBA6U5m7I" TargetMode="External"/><Relationship Id="rId100" Type="http://schemas.openxmlformats.org/officeDocument/2006/relationships/hyperlink" Target="consultantplus://offline/ref=E04BCE0580FF7273C9DE2252269AC9313CEB78B213363B04AB5C372A58UFmEI" TargetMode="External"/><Relationship Id="rId105" Type="http://schemas.openxmlformats.org/officeDocument/2006/relationships/hyperlink" Target="consultantplus://offline/ref=E04BCE0580FF7273C9DE2252269AC9313CE07CB31F3A3B04AB5C372A58UFmEI" TargetMode="External"/><Relationship Id="rId113" Type="http://schemas.openxmlformats.org/officeDocument/2006/relationships/hyperlink" Target="consultantplus://offline/ref=E04BCE0580FF7273C9DE2252269AC9313CE678BB12313B04AB5C372A58FE95EC995520C17EA5CBA9U5m6I" TargetMode="External"/><Relationship Id="rId118" Type="http://schemas.openxmlformats.org/officeDocument/2006/relationships/hyperlink" Target="consultantplus://offline/ref=E04BCE0580FF7273C9DE2252269AC9313CE678BB12313B04AB5C372A58FE95EC995520C17EA5C4A1U5mAI" TargetMode="External"/><Relationship Id="rId126" Type="http://schemas.openxmlformats.org/officeDocument/2006/relationships/theme" Target="theme/theme1.xml"/><Relationship Id="rId8" Type="http://schemas.openxmlformats.org/officeDocument/2006/relationships/hyperlink" Target="consultantplus://offline/ref=E04BCE0580FF7273C9DE2252269AC9313CE678BB12313B04AB5C372A58FE95EC995520C17EA5CCA1U5mEI" TargetMode="External"/><Relationship Id="rId51" Type="http://schemas.openxmlformats.org/officeDocument/2006/relationships/hyperlink" Target="consultantplus://offline/ref=E04BCE0580FF7273C9DE2252269AC9313CE47CB515353B04AB5C372A58FE95EC995520C17EA5CCA0U5m9I" TargetMode="External"/><Relationship Id="rId72" Type="http://schemas.openxmlformats.org/officeDocument/2006/relationships/hyperlink" Target="consultantplus://offline/ref=E04BCE0580FF7273C9DE2252269AC9313CE579B41E3A3B04AB5C372A58FE95EC995520C17EA5CCA1U5mDI" TargetMode="External"/><Relationship Id="rId80" Type="http://schemas.openxmlformats.org/officeDocument/2006/relationships/hyperlink" Target="consultantplus://offline/ref=E04BCE0580FF7273C9DE2252269AC9313CE07DB112323B04AB5C372A58FE95EC995520C17EA5CCA2U5mFI" TargetMode="External"/><Relationship Id="rId85" Type="http://schemas.openxmlformats.org/officeDocument/2006/relationships/hyperlink" Target="consultantplus://offline/ref=E04BCE0580FF7273C9DE2252269AC9313CE578B414353B04AB5C372A58FE95EC995520C17EA5CCA9U5mEI" TargetMode="External"/><Relationship Id="rId93" Type="http://schemas.openxmlformats.org/officeDocument/2006/relationships/hyperlink" Target="consultantplus://offline/ref=E04BCE0580FF7273C9DE2252269AC9313CE578B414353B04AB5C372A58FE95EC995520C17EA5CDA0U5mBI" TargetMode="External"/><Relationship Id="rId98" Type="http://schemas.openxmlformats.org/officeDocument/2006/relationships/hyperlink" Target="consultantplus://offline/ref=E04BCE0580FF7273C9DE2252269AC9313CE073BA12323B04AB5C372A58FE95EC995520C17EA5CCA0U5m6I" TargetMode="External"/><Relationship Id="rId121" Type="http://schemas.openxmlformats.org/officeDocument/2006/relationships/hyperlink" Target="consultantplus://offline/ref=E04BCE0580FF7273C9DE2252269AC9313CE678BB12313B04AB5C372A58FE95EC995520C17EA5C4A1U5m9I" TargetMode="External"/><Relationship Id="rId3" Type="http://schemas.openxmlformats.org/officeDocument/2006/relationships/settings" Target="settings.xml"/><Relationship Id="rId12" Type="http://schemas.openxmlformats.org/officeDocument/2006/relationships/hyperlink" Target="consultantplus://offline/ref=E04BCE0580FF7273C9DE2252269AC9313CE27EB1173B3B04AB5C372A58FE95EC995520C17EA5CCA9U5mFI" TargetMode="External"/><Relationship Id="rId17" Type="http://schemas.openxmlformats.org/officeDocument/2006/relationships/hyperlink" Target="consultantplus://offline/ref=E04BCE0580FF7273C9DE2252269AC93135E379B51638660EA3053B28U5mFI" TargetMode="External"/><Relationship Id="rId25" Type="http://schemas.openxmlformats.org/officeDocument/2006/relationships/hyperlink" Target="consultantplus://offline/ref=E04BCE0580FF7273C9DE2252269AC9313CE678BB12313B04AB5C372A58FE95EC995520C17EA5CBA3U5mDI" TargetMode="External"/><Relationship Id="rId33" Type="http://schemas.openxmlformats.org/officeDocument/2006/relationships/hyperlink" Target="consultantplus://offline/ref=E04BCE0580FF7273C9DE2252269AC9313CE479B412333B04AB5C372A58FE95EC995520C17DUAm1I" TargetMode="External"/><Relationship Id="rId38" Type="http://schemas.openxmlformats.org/officeDocument/2006/relationships/hyperlink" Target="consultantplus://offline/ref=E04BCE0580FF7273C9DE2252269AC9313CE578B414353B04AB5C372A58FE95EC995520C17EA5CCA3U5m7I" TargetMode="External"/><Relationship Id="rId46" Type="http://schemas.openxmlformats.org/officeDocument/2006/relationships/hyperlink" Target="consultantplus://offline/ref=E04BCE0580FF7273C9DE2252269AC9313CE57EBA1F343B04AB5C372A58FE95EC995520C17EA5CCA0U5m6I" TargetMode="External"/><Relationship Id="rId59" Type="http://schemas.openxmlformats.org/officeDocument/2006/relationships/hyperlink" Target="consultantplus://offline/ref=E04BCE0580FF7273C9DE2252269AC9313CEB79B112373B04AB5C372A58FE95EC995520C17EA5CEA1U5mAI" TargetMode="External"/><Relationship Id="rId67" Type="http://schemas.openxmlformats.org/officeDocument/2006/relationships/hyperlink" Target="consultantplus://offline/ref=E04BCE0580FF7273C9DE2252269AC9313CE479B5173A3B04AB5C372A58FE95EC995520C17EA5CDA0U5m6I" TargetMode="External"/><Relationship Id="rId103" Type="http://schemas.openxmlformats.org/officeDocument/2006/relationships/hyperlink" Target="consultantplus://offline/ref=E04BCE0580FF7273C9DE2252269AC9313CE578B414353B04AB5C372A58FE95EC995520C17EA5CDA2U5mBI" TargetMode="External"/><Relationship Id="rId108" Type="http://schemas.openxmlformats.org/officeDocument/2006/relationships/hyperlink" Target="consultantplus://offline/ref=E04BCE0580FF7273C9DE2252269AC9313CE678BB12313B04AB5C372A58FE95EC995520C17EA5CBA9U5mBI" TargetMode="External"/><Relationship Id="rId116" Type="http://schemas.openxmlformats.org/officeDocument/2006/relationships/hyperlink" Target="consultantplus://offline/ref=E04BCE0580FF7273C9DE2252269AC9313CE678BB12313B04AB5C372A58FE95EC995520C17EA5C4A1U5mCI" TargetMode="External"/><Relationship Id="rId124" Type="http://schemas.openxmlformats.org/officeDocument/2006/relationships/hyperlink" Target="consultantplus://offline/ref=E04BCE0580FF7273C9DE2252269AC9313CE678BB12313B04AB5C372A58FE95EC995520C17EA5CBA3U5mEI" TargetMode="External"/><Relationship Id="rId20" Type="http://schemas.openxmlformats.org/officeDocument/2006/relationships/hyperlink" Target="consultantplus://offline/ref=E04BCE0580FF7273C9DE2252269AC93138E27FBA1538660EA3053B285FF1CAFB9E1C2CC07EA7CDUAm3I" TargetMode="External"/><Relationship Id="rId41" Type="http://schemas.openxmlformats.org/officeDocument/2006/relationships/hyperlink" Target="consultantplus://offline/ref=E04BCE0580FF7273C9DE2252269AC9313CE578B414353B04AB5C372A58FE95EC995520C17EA5CCA4U5mBI" TargetMode="External"/><Relationship Id="rId54" Type="http://schemas.openxmlformats.org/officeDocument/2006/relationships/hyperlink" Target="consultantplus://offline/ref=E04BCE0580FF7273C9DE2252269AC9313CE578B414353B04AB5C372A58FE95EC995520C17EA5CCA6U5mFI" TargetMode="External"/><Relationship Id="rId62" Type="http://schemas.openxmlformats.org/officeDocument/2006/relationships/hyperlink" Target="consultantplus://offline/ref=E04BCE0580FF7273C9DE2252269AC9313CE67DB21738660EA3053B28U5mFI" TargetMode="External"/><Relationship Id="rId70" Type="http://schemas.openxmlformats.org/officeDocument/2006/relationships/hyperlink" Target="consultantplus://offline/ref=E04BCE0580FF7273C9DE2252269AC9313CE57EBA14313B04AB5C372A58FE95EC995520C17EA5CCA2U5mBI" TargetMode="External"/><Relationship Id="rId75" Type="http://schemas.openxmlformats.org/officeDocument/2006/relationships/hyperlink" Target="consultantplus://offline/ref=E04BCE0580FF7273C9DE2252269AC9313CE678BB12313B04AB5C372A58FE95EC995520C17EA5CBA6U5mBI" TargetMode="External"/><Relationship Id="rId83" Type="http://schemas.openxmlformats.org/officeDocument/2006/relationships/hyperlink" Target="consultantplus://offline/ref=E04BCE0580FF7273C9DE2252269AC9313CE678BB12313B04AB5C372A58FE95EC995520C17EA5CBA7U5mEI" TargetMode="External"/><Relationship Id="rId88" Type="http://schemas.openxmlformats.org/officeDocument/2006/relationships/hyperlink" Target="consultantplus://offline/ref=E04BCE0580FF7273C9DE2252269AC9313CE678BB12313B04AB5C372A58FE95EC995520C17EA5CBA7U5mCI" TargetMode="External"/><Relationship Id="rId91" Type="http://schemas.openxmlformats.org/officeDocument/2006/relationships/hyperlink" Target="consultantplus://offline/ref=E04BCE0580FF7273C9DE2252269AC9313CE578B414353B04AB5C372A58FE95EC995520C17EA5CDA0U5mCI" TargetMode="External"/><Relationship Id="rId96" Type="http://schemas.openxmlformats.org/officeDocument/2006/relationships/hyperlink" Target="consultantplus://offline/ref=E04BCE0580FF7273C9DE2252269AC9313CEB7EB3133A3B04AB5C372A58FE95EC995520C17EA5CCA0U5m7I" TargetMode="External"/><Relationship Id="rId111" Type="http://schemas.openxmlformats.org/officeDocument/2006/relationships/hyperlink" Target="consultantplus://offline/ref=E04BCE0580FF7273C9DE2252269AC9313CE678BB12313B04AB5C372A58FE95EC995520C17EA5CBA9U5m9I" TargetMode="External"/><Relationship Id="rId1" Type="http://schemas.openxmlformats.org/officeDocument/2006/relationships/styles" Target="styles.xml"/><Relationship Id="rId6" Type="http://schemas.openxmlformats.org/officeDocument/2006/relationships/hyperlink" Target="consultantplus://offline/ref=E04BCE0580FF7273C9DE2252269AC9313CE578B414353B04AB5C372A58FE95EC995520C17EA5CCA2U5m6I" TargetMode="External"/><Relationship Id="rId15" Type="http://schemas.openxmlformats.org/officeDocument/2006/relationships/hyperlink" Target="consultantplus://offline/ref=E04BCE0580FF7273C9DE2252269AC9313CE578B414353B04AB5C372A58FE95EC995520C17EA5CCA3U5mEI" TargetMode="External"/><Relationship Id="rId23" Type="http://schemas.openxmlformats.org/officeDocument/2006/relationships/hyperlink" Target="consultantplus://offline/ref=E04BCE0580FF7273C9DE2252269AC9313CE67EB31E313B04AB5C372A58UFmEI" TargetMode="External"/><Relationship Id="rId28" Type="http://schemas.openxmlformats.org/officeDocument/2006/relationships/hyperlink" Target="consultantplus://offline/ref=E04BCE0580FF7273C9DE2252269AC9313CEB79B317303B04AB5C372A58FE95EC995520C17EA5CDA0U5mBI" TargetMode="External"/><Relationship Id="rId36" Type="http://schemas.openxmlformats.org/officeDocument/2006/relationships/hyperlink" Target="consultantplus://offline/ref=E04BCE0580FF7273C9DE2252269AC9313CE678BB12313B04AB5C372A58FE95EC995520C17EA5CBA3U5mAI" TargetMode="External"/><Relationship Id="rId49" Type="http://schemas.openxmlformats.org/officeDocument/2006/relationships/hyperlink" Target="consultantplus://offline/ref=E04BCE0580FF7273C9DE2252269AC9313CEB78B315343B04AB5C372A58UFmEI" TargetMode="External"/><Relationship Id="rId57" Type="http://schemas.openxmlformats.org/officeDocument/2006/relationships/hyperlink" Target="consultantplus://offline/ref=E04BCE0580FF7273C9DE2252269AC9313CE57AB216353B04AB5C372A58FE95EC995520C17EA5CCA9U5m7I" TargetMode="External"/><Relationship Id="rId106" Type="http://schemas.openxmlformats.org/officeDocument/2006/relationships/hyperlink" Target="consultantplus://offline/ref=E04BCE0580FF7273C9DE2252269AC9313CE678BB12313B04AB5C372A58FE95EC995520C17EA5CBA8U5mBI" TargetMode="External"/><Relationship Id="rId114" Type="http://schemas.openxmlformats.org/officeDocument/2006/relationships/hyperlink" Target="consultantplus://offline/ref=E04BCE0580FF7273C9DE2252269AC9313CE678BB12313B04AB5C372A58FE95EC995520C17EA5C4A0U5m6I" TargetMode="External"/><Relationship Id="rId119" Type="http://schemas.openxmlformats.org/officeDocument/2006/relationships/hyperlink" Target="consultantplus://offline/ref=E04BCE0580FF7273C9DE2252269AC9313CE578B414353B04AB5C372A58FE95EC995520C17EA5CDA4U5mFI" TargetMode="External"/><Relationship Id="rId10" Type="http://schemas.openxmlformats.org/officeDocument/2006/relationships/hyperlink" Target="consultantplus://offline/ref=E04BCE0580FF7273C9DE2252269AC9313CE57BB7103B3B04AB5C372A58FE95EC995520C17EA5CCA2U5m8I" TargetMode="External"/><Relationship Id="rId31" Type="http://schemas.openxmlformats.org/officeDocument/2006/relationships/hyperlink" Target="consultantplus://offline/ref=E04BCE0580FF7273C9DE2252269AC9313CE678BB12313B04AB5C372A58FE95EC995520C17EA5CBA3U5mCI" TargetMode="External"/><Relationship Id="rId44" Type="http://schemas.openxmlformats.org/officeDocument/2006/relationships/hyperlink" Target="consultantplus://offline/ref=E04BCE0580FF7273C9DE2252269AC9313CE578B414353B04AB5C372A58FE95EC995520C17EA5CCA4U5m9I" TargetMode="External"/><Relationship Id="rId52" Type="http://schemas.openxmlformats.org/officeDocument/2006/relationships/hyperlink" Target="consultantplus://offline/ref=E04BCE0580FF7273C9DE2252269AC9313CE678BB12313B04AB5C372A58FE95EC995520C17EA5CBA5U5mAI" TargetMode="External"/><Relationship Id="rId60" Type="http://schemas.openxmlformats.org/officeDocument/2006/relationships/hyperlink" Target="consultantplus://offline/ref=E04BCE0580FF7273C9DE2252269AC9313FE47BB01D656C06FA0939U2mFI" TargetMode="External"/><Relationship Id="rId65" Type="http://schemas.openxmlformats.org/officeDocument/2006/relationships/hyperlink" Target="consultantplus://offline/ref=E04BCE0580FF7273C9DE2252269AC9313CEB78B315343B04AB5C372A58UFmEI" TargetMode="External"/><Relationship Id="rId73" Type="http://schemas.openxmlformats.org/officeDocument/2006/relationships/hyperlink" Target="consultantplus://offline/ref=E04BCE0580FF7273C9DE2252269AC93135E57CB11438660EA3053B285FF1CAFB9E1C2CC07EA5CDUAm1I" TargetMode="External"/><Relationship Id="rId78" Type="http://schemas.openxmlformats.org/officeDocument/2006/relationships/hyperlink" Target="consultantplus://offline/ref=E04BCE0580FF7273C9DE2252269AC9313CE578B414353B04AB5C372A58FE95EC995520C17EA5CCA6U5m8I" TargetMode="External"/><Relationship Id="rId81" Type="http://schemas.openxmlformats.org/officeDocument/2006/relationships/hyperlink" Target="consultantplus://offline/ref=E04BCE0580FF7273C9DE2252269AC9313CE478B612353B04AB5C372A58FE95EC995520C17EA5CFA2U5mDI" TargetMode="External"/><Relationship Id="rId86" Type="http://schemas.openxmlformats.org/officeDocument/2006/relationships/hyperlink" Target="consultantplus://offline/ref=E04BCE0580FF7273C9DE2252269AC9313CE678BB12313B04AB5C372A58FE95EC995520C17EA5CBA7U5mDI" TargetMode="External"/><Relationship Id="rId94" Type="http://schemas.openxmlformats.org/officeDocument/2006/relationships/hyperlink" Target="consultantplus://offline/ref=E04BCE0580FF7273C9DE2252269AC9313CE678BB12313B04AB5C372A58FE95EC995520C17EA5CBA7U5m8I" TargetMode="External"/><Relationship Id="rId99" Type="http://schemas.openxmlformats.org/officeDocument/2006/relationships/hyperlink" Target="consultantplus://offline/ref=E04BCE0580FF7273C9DE2252269AC9313CE179B113323B04AB5C372A58UFmEI" TargetMode="External"/><Relationship Id="rId101" Type="http://schemas.openxmlformats.org/officeDocument/2006/relationships/hyperlink" Target="consultantplus://offline/ref=E04BCE0580FF7273C9DE2252269AC9313CE678BB12313B04AB5C372A58FE95EC995520C17EA5CBA8U5mFI" TargetMode="External"/><Relationship Id="rId122" Type="http://schemas.openxmlformats.org/officeDocument/2006/relationships/hyperlink" Target="consultantplus://offline/ref=E04BCE0580FF7273C9DE2252269AC9313CE678BB12313B04AB5C372A58FE95EC995520C17EA5CBA3U5mEI" TargetMode="External"/><Relationship Id="rId4" Type="http://schemas.openxmlformats.org/officeDocument/2006/relationships/webSettings" Target="webSettings.xml"/><Relationship Id="rId9" Type="http://schemas.openxmlformats.org/officeDocument/2006/relationships/hyperlink" Target="consultantplus://offline/ref=E04BCE0580FF7273C9DE2252269AC9313CE47CB515353B04AB5C372A58FE95EC995520C17EA5CCA0U5m9I" TargetMode="External"/><Relationship Id="rId13" Type="http://schemas.openxmlformats.org/officeDocument/2006/relationships/hyperlink" Target="consultantplus://offline/ref=E04BCE0580FF7273C9DE2252269AC9313CE678BB12313B04AB5C372A58FE95EC995520C17EA5CBA3U5mEI" TargetMode="External"/><Relationship Id="rId18" Type="http://schemas.openxmlformats.org/officeDocument/2006/relationships/hyperlink" Target="consultantplus://offline/ref=E04BCE0580FF7273C9DE2252269AC9313BEA79B11F38660EA3053B28U5mFI" TargetMode="External"/><Relationship Id="rId39" Type="http://schemas.openxmlformats.org/officeDocument/2006/relationships/hyperlink" Target="consultantplus://offline/ref=E04BCE0580FF7273C9DE2252269AC9313CE67DB317323B04AB5C372A58FE95EC995520C17EA5CCA2U5mDI" TargetMode="External"/><Relationship Id="rId109" Type="http://schemas.openxmlformats.org/officeDocument/2006/relationships/hyperlink" Target="consultantplus://offline/ref=E04BCE0580FF7273C9DE2252269AC9313CE678BB12313B04AB5C372A58FE95EC995520C17EA5CBA9U5mAI" TargetMode="External"/><Relationship Id="rId34" Type="http://schemas.openxmlformats.org/officeDocument/2006/relationships/hyperlink" Target="consultantplus://offline/ref=E04BCE0580FF7273C9DE2252269AC9313CE67DB315303B04AB5C372A58FE95EC995520C17EA5CDA1U5m6I" TargetMode="External"/><Relationship Id="rId50" Type="http://schemas.openxmlformats.org/officeDocument/2006/relationships/hyperlink" Target="consultantplus://offline/ref=E04BCE0580FF7273C9DE2252269AC9313CE678BB12313B04AB5C372A58FE95EC995520C17EA5CBA5U5mBI" TargetMode="External"/><Relationship Id="rId55" Type="http://schemas.openxmlformats.org/officeDocument/2006/relationships/hyperlink" Target="consultantplus://offline/ref=E04BCE0580FF7273C9DE2252269AC9313CE578B414353B04AB5C372A58FE95EC995520C17EA5CCA6U5mDI" TargetMode="External"/><Relationship Id="rId76" Type="http://schemas.openxmlformats.org/officeDocument/2006/relationships/hyperlink" Target="consultantplus://offline/ref=E04BCE0580FF7273C9DE2252269AC9313CE678BB12313B04AB5C372A58FE95EC995520C17EA5CBA6U5m9I" TargetMode="External"/><Relationship Id="rId97" Type="http://schemas.openxmlformats.org/officeDocument/2006/relationships/hyperlink" Target="consultantplus://offline/ref=E04BCE0580FF7273C9DE2252269AC9313CE17ABA1E3B3B04AB5C372A58UFmEI" TargetMode="External"/><Relationship Id="rId104" Type="http://schemas.openxmlformats.org/officeDocument/2006/relationships/hyperlink" Target="consultantplus://offline/ref=E04BCE0580FF7273C9DE2252269AC9313CE678BB12313B04AB5C372A58FE95EC995520C17EA5CBA8U5mEI" TargetMode="External"/><Relationship Id="rId120" Type="http://schemas.openxmlformats.org/officeDocument/2006/relationships/hyperlink" Target="consultantplus://offline/ref=E04BCE0580FF7273C9DE2252269AC9313CE578B414353B04AB5C372A58FE95EC995520C17EA5CDA4U5m8I" TargetMode="External"/><Relationship Id="rId125" Type="http://schemas.openxmlformats.org/officeDocument/2006/relationships/fontTable" Target="fontTable.xml"/><Relationship Id="rId7" Type="http://schemas.openxmlformats.org/officeDocument/2006/relationships/hyperlink" Target="consultantplus://offline/ref=E04BCE0580FF7273C9DE2252269AC9313CE57CB6123A3B04AB5C372A58FE95EC995520C17EA5CCA2U5mAI" TargetMode="External"/><Relationship Id="rId71" Type="http://schemas.openxmlformats.org/officeDocument/2006/relationships/hyperlink" Target="consultantplus://offline/ref=E04BCE0580FF7273C9DE2252269AC9313CE478B613373B04AB5C372A58UFmEI" TargetMode="External"/><Relationship Id="rId92" Type="http://schemas.openxmlformats.org/officeDocument/2006/relationships/hyperlink" Target="consultantplus://offline/ref=E04BCE0580FF7273C9DE2252269AC9313CE678BB12313B04AB5C372A58FE95EC995520C17EA5CBA7U5m9I" TargetMode="External"/><Relationship Id="rId2" Type="http://schemas.microsoft.com/office/2007/relationships/stylesWithEffects" Target="stylesWithEffects.xml"/><Relationship Id="rId29" Type="http://schemas.openxmlformats.org/officeDocument/2006/relationships/hyperlink" Target="consultantplus://offline/ref=E04BCE0580FF7273C9DE2252269AC9313CE578B414353B04AB5C372A58FE95EC995520C17EA5CCA3U5m9I" TargetMode="External"/><Relationship Id="rId24" Type="http://schemas.openxmlformats.org/officeDocument/2006/relationships/hyperlink" Target="consultantplus://offline/ref=E04BCE0580FF7273C9DE2252269AC9313CE578B414353B04AB5C372A58FE95EC995520C17EA5CCA3U5mAI" TargetMode="External"/><Relationship Id="rId40" Type="http://schemas.openxmlformats.org/officeDocument/2006/relationships/hyperlink" Target="consultantplus://offline/ref=E04BCE0580FF7273C9DE2252269AC9313CE578B414353B04AB5C372A58FE95EC995520C17EA5CCA3U5m6I" TargetMode="External"/><Relationship Id="rId45" Type="http://schemas.openxmlformats.org/officeDocument/2006/relationships/hyperlink" Target="consultantplus://offline/ref=E04BCE0580FF7273C9DE2252269AC9313CE678BB12313B04AB5C372A58FE95EC995520C17EA5CBA5U5mFI" TargetMode="External"/><Relationship Id="rId66" Type="http://schemas.openxmlformats.org/officeDocument/2006/relationships/hyperlink" Target="consultantplus://offline/ref=E04BCE0580FF7273C9DE2252269AC9313CE678BB12313B04AB5C372A58FE95EC995520C17EA5CBA6U5mCI" TargetMode="External"/><Relationship Id="rId87" Type="http://schemas.openxmlformats.org/officeDocument/2006/relationships/hyperlink" Target="consultantplus://offline/ref=E04BCE0580FF7273C9DE2252269AC9313CE578B414353B04AB5C372A58FE95EC995520C17EA5CCA9U5mAI" TargetMode="External"/><Relationship Id="rId110" Type="http://schemas.openxmlformats.org/officeDocument/2006/relationships/hyperlink" Target="consultantplus://offline/ref=E04BCE0580FF7273C9DE2252269AC9313CE578B414353B04AB5C372A58FE95EC995520C17EA5CDA3U5mCI" TargetMode="External"/><Relationship Id="rId115" Type="http://schemas.openxmlformats.org/officeDocument/2006/relationships/hyperlink" Target="consultantplus://offline/ref=E04BCE0580FF7273C9DE2252269AC9313CE678BB12313B04AB5C372A58FE95EC995520C17EA5C4A1U5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11290</Words>
  <Characters>64354</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Юлия Николаевна</dc:creator>
  <cp:lastModifiedBy>Федорова Юлия Николаевна</cp:lastModifiedBy>
  <cp:revision>1</cp:revision>
  <dcterms:created xsi:type="dcterms:W3CDTF">2015-10-15T08:38:00Z</dcterms:created>
  <dcterms:modified xsi:type="dcterms:W3CDTF">2015-10-15T08:38:00Z</dcterms:modified>
</cp:coreProperties>
</file>